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4F7" w:rsidRPr="00BD64F7" w:rsidRDefault="00BD64F7" w:rsidP="00BD64F7">
      <w:pPr>
        <w:spacing w:after="160" w:line="300" w:lineRule="auto"/>
        <w:jc w:val="center"/>
        <w:rPr>
          <w:rFonts w:ascii="Book Antiqua" w:eastAsia="Times New Roman" w:hAnsi="Book Antiqua" w:cs="Times New Roman"/>
          <w:b/>
          <w:bCs/>
          <w:noProof/>
          <w:sz w:val="28"/>
          <w:szCs w:val="24"/>
          <w:lang w:eastAsia="tr-TR"/>
        </w:rPr>
      </w:pPr>
      <w:bookmarkStart w:id="0" w:name="_GoBack"/>
      <w:bookmarkEnd w:id="0"/>
      <w:r w:rsidRPr="00BD64F7">
        <w:rPr>
          <w:rFonts w:ascii="Book Antiqua" w:eastAsia="Times New Roman" w:hAnsi="Book Antiqua" w:cs="Times New Roman"/>
          <w:b/>
          <w:bCs/>
          <w:noProof/>
          <w:sz w:val="28"/>
          <w:szCs w:val="24"/>
          <w:lang w:eastAsia="tr-TR"/>
        </w:rPr>
        <w:t>TC</w:t>
      </w:r>
    </w:p>
    <w:p w:rsidR="00BD64F7" w:rsidRP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r w:rsidRPr="00BD64F7">
        <w:rPr>
          <w:rFonts w:ascii="Times New Roman" w:eastAsia="Times New Roman" w:hAnsi="Times New Roman" w:cs="Times New Roman"/>
          <w:b/>
          <w:bCs/>
          <w:noProof/>
          <w:sz w:val="40"/>
          <w:szCs w:val="40"/>
          <w:lang w:eastAsia="tr-TR"/>
        </w:rPr>
        <w:t>Şırnak VALİLİĞİ</w:t>
      </w: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r w:rsidRPr="00BD64F7">
        <w:rPr>
          <w:rFonts w:ascii="Times New Roman" w:eastAsia="Times New Roman" w:hAnsi="Times New Roman" w:cs="Times New Roman"/>
          <w:b/>
          <w:bCs/>
          <w:noProof/>
          <w:sz w:val="40"/>
          <w:szCs w:val="40"/>
          <w:lang w:eastAsia="tr-TR"/>
        </w:rPr>
        <w:t>ŞIRNAK REHBERLİK VE ARAŞTIRMA MERKEZİ  MÜDÜRLÜĞÜ</w:t>
      </w: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r w:rsidRPr="00BD64F7">
        <w:rPr>
          <w:rFonts w:ascii="Book Antiqua" w:eastAsia="Times New Roman" w:hAnsi="Book Antiqua" w:cs="Times New Roman"/>
          <w:b/>
          <w:bCs/>
          <w:noProof/>
          <w:sz w:val="40"/>
          <w:szCs w:val="24"/>
          <w:lang w:eastAsia="tr-TR"/>
        </w:rPr>
        <w:drawing>
          <wp:inline distT="0" distB="0" distL="0" distR="0" wp14:anchorId="0AF1659F" wp14:editId="69D43A1C">
            <wp:extent cx="5760720" cy="3237865"/>
            <wp:effectExtent l="0" t="0" r="0" b="635"/>
            <wp:docPr id="1" name="Resim 1" descr="C:\Users\HP\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5c2dd7880f254427e841fd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Default="00BD64F7" w:rsidP="00BD64F7">
      <w:pPr>
        <w:spacing w:after="160" w:line="300" w:lineRule="auto"/>
        <w:jc w:val="center"/>
        <w:rPr>
          <w:rFonts w:ascii="Times New Roman" w:eastAsia="Times New Roman" w:hAnsi="Times New Roman" w:cs="Times New Roman"/>
          <w:b/>
          <w:bCs/>
          <w:noProof/>
          <w:sz w:val="40"/>
          <w:szCs w:val="40"/>
          <w:lang w:eastAsia="tr-TR"/>
        </w:rPr>
      </w:pPr>
    </w:p>
    <w:p w:rsidR="00BD64F7" w:rsidRPr="00BD64F7" w:rsidRDefault="00BD64F7" w:rsidP="00BD64F7">
      <w:pPr>
        <w:spacing w:after="160" w:line="300" w:lineRule="auto"/>
        <w:jc w:val="center"/>
        <w:rPr>
          <w:rFonts w:ascii="Book Antiqua" w:eastAsia="Times New Roman" w:hAnsi="Book Antiqua" w:cs="Times New Roman"/>
          <w:b/>
          <w:bCs/>
          <w:noProof/>
          <w:sz w:val="52"/>
          <w:szCs w:val="52"/>
          <w:lang w:eastAsia="tr-TR"/>
        </w:rPr>
      </w:pPr>
      <w:r w:rsidRPr="00BD64F7">
        <w:rPr>
          <w:rFonts w:ascii="Book Antiqua" w:eastAsia="Times New Roman" w:hAnsi="Book Antiqua" w:cs="Times New Roman"/>
          <w:b/>
          <w:bCs/>
          <w:noProof/>
          <w:sz w:val="52"/>
          <w:szCs w:val="52"/>
          <w:lang w:eastAsia="tr-TR"/>
        </w:rPr>
        <w:t>2019-2023 STRATEJİK PLANI</w:t>
      </w:r>
    </w:p>
    <w:p w:rsidR="00BD64F7" w:rsidRDefault="00A72178">
      <w:r>
        <w:rPr>
          <w:noProof/>
          <w:lang w:eastAsia="tr-TR"/>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2pt;margin-top:17.45pt;width:374.25pt;height:487.5pt;z-index:251658240" wrapcoords="-43 0 -43 21567 21600 21567 21600 0 -43 0">
            <v:imagedata r:id="rId9" o:title=""/>
            <w10:wrap type="tight"/>
          </v:shape>
          <o:OLEObject Type="Embed" ProgID="PBrush" ShapeID="_x0000_s1026" DrawAspect="Content" ObjectID="_1714825910" r:id="rId10"/>
        </w:object>
      </w:r>
    </w:p>
    <w:p w:rsidR="00BD64F7" w:rsidRDefault="00BD64F7">
      <w:r>
        <w:rPr>
          <w:noProof/>
          <w:lang w:eastAsia="tr-TR"/>
        </w:rPr>
        <mc:AlternateContent>
          <mc:Choice Requires="wps">
            <w:drawing>
              <wp:anchor distT="0" distB="0" distL="114300" distR="114300" simplePos="0" relativeHeight="251659264" behindDoc="0" locked="0" layoutInCell="1" allowOverlap="1" wp14:anchorId="43E83583" wp14:editId="3E59B490">
                <wp:simplePos x="0" y="0"/>
                <wp:positionH relativeFrom="column">
                  <wp:posOffset>319405</wp:posOffset>
                </wp:positionH>
                <wp:positionV relativeFrom="paragraph">
                  <wp:posOffset>6996430</wp:posOffset>
                </wp:positionV>
                <wp:extent cx="5238750" cy="1514475"/>
                <wp:effectExtent l="0" t="0" r="19050" b="28575"/>
                <wp:wrapNone/>
                <wp:docPr id="2" name="Metin Kutusu 2"/>
                <wp:cNvGraphicFramePr/>
                <a:graphic xmlns:a="http://schemas.openxmlformats.org/drawingml/2006/main">
                  <a:graphicData uri="http://schemas.microsoft.com/office/word/2010/wordprocessingShape">
                    <wps:wsp>
                      <wps:cNvSpPr txBox="1"/>
                      <wps:spPr>
                        <a:xfrm>
                          <a:off x="0" y="0"/>
                          <a:ext cx="52387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3EB" w:rsidRPr="00BD64F7" w:rsidRDefault="003C03EB" w:rsidP="00BD64F7">
                            <w:pPr>
                              <w:ind w:left="708" w:firstLine="708"/>
                              <w:jc w:val="both"/>
                              <w:rPr>
                                <w:rFonts w:ascii="Calibri" w:eastAsia="Calibri" w:hAnsi="Calibri" w:cs="Calibri"/>
                                <w:b/>
                                <w:bCs/>
                                <w:i/>
                                <w:sz w:val="24"/>
                                <w:szCs w:val="24"/>
                              </w:rPr>
                            </w:pPr>
                            <w:r w:rsidRPr="00BD64F7">
                              <w:rPr>
                                <w:rFonts w:ascii="Calibri" w:eastAsia="Calibri" w:hAnsi="Calibri" w:cs="Calibri"/>
                                <w:b/>
                                <w:bCs/>
                                <w:i/>
                                <w:sz w:val="24"/>
                                <w:szCs w:val="24"/>
                              </w:rPr>
                              <w:t>“Eğitimde feda edilecek tek bir fert yoktur.”</w:t>
                            </w:r>
                          </w:p>
                          <w:p w:rsidR="003C03EB" w:rsidRPr="00BD64F7" w:rsidRDefault="003C03EB" w:rsidP="00BD64F7">
                            <w:pPr>
                              <w:ind w:left="6372"/>
                              <w:jc w:val="both"/>
                              <w:rPr>
                                <w:rFonts w:ascii="Calibri" w:eastAsia="Calibri" w:hAnsi="Calibri" w:cs="Times New Roman"/>
                                <w:b/>
                                <w:sz w:val="24"/>
                                <w:szCs w:val="24"/>
                              </w:rPr>
                            </w:pPr>
                            <w:r>
                              <w:rPr>
                                <w:rFonts w:ascii="Calibri" w:eastAsia="Calibri" w:hAnsi="Calibri" w:cs="Times New Roman"/>
                                <w:b/>
                                <w:sz w:val="24"/>
                                <w:szCs w:val="24"/>
                              </w:rPr>
                              <w:t xml:space="preserve">Mustafa </w:t>
                            </w:r>
                            <w:r w:rsidRPr="00BD64F7">
                              <w:rPr>
                                <w:rFonts w:ascii="Calibri" w:eastAsia="Calibri" w:hAnsi="Calibri" w:cs="Times New Roman"/>
                                <w:b/>
                                <w:sz w:val="24"/>
                                <w:szCs w:val="24"/>
                              </w:rPr>
                              <w:t>Kemal ATATÜRK</w:t>
                            </w:r>
                          </w:p>
                          <w:p w:rsidR="003C03EB" w:rsidRDefault="003C0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83583" id="_x0000_t202" coordsize="21600,21600" o:spt="202" path="m,l,21600r21600,l21600,xe">
                <v:stroke joinstyle="miter"/>
                <v:path gradientshapeok="t" o:connecttype="rect"/>
              </v:shapetype>
              <v:shape id="Metin Kutusu 2" o:spid="_x0000_s1026" type="#_x0000_t202" style="position:absolute;margin-left:25.15pt;margin-top:550.9pt;width:412.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" fillcolor="white [3201]" strokeweight=".5pt">
                <v:textbox>
                  <w:txbxContent>
                    <w:p w:rsidR="003C03EB" w:rsidRPr="00BD64F7" w:rsidRDefault="003C03EB" w:rsidP="00BD64F7">
                      <w:pPr>
                        <w:ind w:left="708" w:firstLine="708"/>
                        <w:jc w:val="both"/>
                        <w:rPr>
                          <w:rFonts w:ascii="Calibri" w:eastAsia="Calibri" w:hAnsi="Calibri" w:cs="Calibri"/>
                          <w:b/>
                          <w:bCs/>
                          <w:i/>
                          <w:sz w:val="24"/>
                          <w:szCs w:val="24"/>
                        </w:rPr>
                      </w:pPr>
                      <w:r w:rsidRPr="00BD64F7">
                        <w:rPr>
                          <w:rFonts w:ascii="Calibri" w:eastAsia="Calibri" w:hAnsi="Calibri" w:cs="Calibri"/>
                          <w:b/>
                          <w:bCs/>
                          <w:i/>
                          <w:sz w:val="24"/>
                          <w:szCs w:val="24"/>
                        </w:rPr>
                        <w:t>“Eğitimde feda edilecek tek bir fert yoktur.”</w:t>
                      </w:r>
                    </w:p>
                    <w:p w:rsidR="003C03EB" w:rsidRPr="00BD64F7" w:rsidRDefault="003C03EB" w:rsidP="00BD64F7">
                      <w:pPr>
                        <w:ind w:left="6372"/>
                        <w:jc w:val="both"/>
                        <w:rPr>
                          <w:rFonts w:ascii="Calibri" w:eastAsia="Calibri" w:hAnsi="Calibri" w:cs="Times New Roman"/>
                          <w:b/>
                          <w:sz w:val="24"/>
                          <w:szCs w:val="24"/>
                        </w:rPr>
                      </w:pPr>
                      <w:r>
                        <w:rPr>
                          <w:rFonts w:ascii="Calibri" w:eastAsia="Calibri" w:hAnsi="Calibri" w:cs="Times New Roman"/>
                          <w:b/>
                          <w:sz w:val="24"/>
                          <w:szCs w:val="24"/>
                        </w:rPr>
                        <w:t xml:space="preserve">Mustafa </w:t>
                      </w:r>
                      <w:r w:rsidRPr="00BD64F7">
                        <w:rPr>
                          <w:rFonts w:ascii="Calibri" w:eastAsia="Calibri" w:hAnsi="Calibri" w:cs="Times New Roman"/>
                          <w:b/>
                          <w:sz w:val="24"/>
                          <w:szCs w:val="24"/>
                        </w:rPr>
                        <w:t>Kemal ATATÜRK</w:t>
                      </w:r>
                    </w:p>
                    <w:p w:rsidR="003C03EB" w:rsidRDefault="003C03EB"/>
                  </w:txbxContent>
                </v:textbox>
              </v:shape>
            </w:pict>
          </mc:Fallback>
        </mc:AlternateContent>
      </w:r>
      <w:r>
        <w:br w:type="page"/>
      </w:r>
    </w:p>
    <w:tbl>
      <w:tblPr>
        <w:tblpPr w:leftFromText="141" w:rightFromText="141"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0"/>
      </w:tblGrid>
      <w:tr w:rsidR="00BD64F7" w:rsidRPr="00BD64F7" w:rsidTr="00BD64F7">
        <w:trPr>
          <w:trHeight w:val="6840"/>
        </w:trPr>
        <w:tc>
          <w:tcPr>
            <w:tcW w:w="7200" w:type="dxa"/>
          </w:tcPr>
          <w:p w:rsidR="00BD64F7" w:rsidRPr="00BD64F7" w:rsidRDefault="00BD64F7" w:rsidP="00BD64F7">
            <w:pPr>
              <w:jc w:val="center"/>
              <w:rPr>
                <w:rFonts w:ascii="Calibri" w:eastAsia="Calibri" w:hAnsi="Calibri" w:cs="Times New Roman"/>
                <w:b/>
                <w:bCs/>
                <w:i/>
                <w:sz w:val="18"/>
                <w:szCs w:val="24"/>
              </w:rPr>
            </w:pPr>
            <w:r w:rsidRPr="00BD64F7">
              <w:rPr>
                <w:rFonts w:ascii="Calibri" w:eastAsia="Calibri" w:hAnsi="Calibri" w:cs="Times New Roman"/>
                <w:b/>
                <w:bCs/>
                <w:i/>
                <w:sz w:val="18"/>
                <w:szCs w:val="24"/>
              </w:rPr>
              <w:lastRenderedPageBreak/>
              <w:t>İSTİKLAL MARŞI</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Korkma, sönmez bu şafaklarda yüzen al sancak;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Sönmeden yurdumun üstünde tüten en son ocak.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O benim milletimin yıldızıdır, parlayacak;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O benimdir, o benim milletimindir ancak.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Çatma, kurban olayım, çehreni ey nazlı hilal!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Kahraman ırkıma bir gül! Ne bu şiddet, bu celal?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Sana olmaz dökülen kanlarımız sonra helal...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Hakkıdır, Hakk’a tapan, milletimin istiklal! </w:t>
            </w:r>
          </w:p>
          <w:p w:rsidR="00BD64F7" w:rsidRPr="00BD64F7" w:rsidRDefault="00BD64F7" w:rsidP="00BD64F7">
            <w:pPr>
              <w:spacing w:after="0"/>
              <w:rPr>
                <w:rFonts w:ascii="Calibri" w:eastAsia="Calibri" w:hAnsi="Calibri" w:cs="Times New Roman"/>
                <w:sz w:val="18"/>
              </w:rPr>
            </w:pPr>
            <w:r>
              <w:rPr>
                <w:rFonts w:ascii="Calibri" w:eastAsia="Calibri" w:hAnsi="Calibri" w:cs="Times New Roman"/>
                <w:noProof/>
                <w:lang w:eastAsia="tr-TR"/>
              </w:rPr>
              <w:drawing>
                <wp:anchor distT="0" distB="0" distL="114300" distR="114300" simplePos="0" relativeHeight="251661312" behindDoc="1" locked="0" layoutInCell="1" allowOverlap="1" wp14:anchorId="5DF7C6C5" wp14:editId="059151FB">
                  <wp:simplePos x="0" y="0"/>
                  <wp:positionH relativeFrom="column">
                    <wp:posOffset>-41910</wp:posOffset>
                  </wp:positionH>
                  <wp:positionV relativeFrom="paragraph">
                    <wp:posOffset>-6350</wp:posOffset>
                  </wp:positionV>
                  <wp:extent cx="4569460" cy="4357370"/>
                  <wp:effectExtent l="0" t="0" r="2540" b="5080"/>
                  <wp:wrapNone/>
                  <wp:docPr id="3" name="Resim 3"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a:lum bright="60000"/>
                            <a:extLst>
                              <a:ext uri="{28A0092B-C50C-407E-A947-70E740481C1C}">
                                <a14:useLocalDpi xmlns:a14="http://schemas.microsoft.com/office/drawing/2010/main" val="0"/>
                              </a:ext>
                            </a:extLst>
                          </a:blip>
                          <a:srcRect/>
                          <a:stretch>
                            <a:fillRect/>
                          </a:stretch>
                        </pic:blipFill>
                        <pic:spPr bwMode="auto">
                          <a:xfrm>
                            <a:off x="0" y="0"/>
                            <a:ext cx="4569460" cy="435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Ben ezelden beridir hür yaşadım, hür yaşarım.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Hangi çılgın bana zincir vuracakmış? Şaşarım!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Kükremiş sel gibiyim, bendimi çiğner, aşarım.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Yırtarım dağları, enginlere sığmam, taşarım.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Garbın afakını sarmışsa çelik zırhlı duvar,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Benim iman dolu göğsüm gibi serhaddim var.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Ulusun, korkma! Nasıl böyle bir imanı boğar,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'Medeniyet!' dediğin tek dişi kalmış canavar?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Arkadaş! Yurduma alçakları uğratma, sakın.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Siper et gövdeni, dursun bu hayasızca akın.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Doğacaktır sana va'dettigi günler Hakk’ın...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Kim bilir, belki yarın, belki yarından da yakın.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Bastığın yerleri 'toprak!' diyerek geçme, tanı: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Düşün altında binlerce kefensiz yatanı.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Sen şehit oğlusun, incitme, yazıktır, atanı: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Verme, dünyaları alsan da, bu cennet vatanı.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Kim bu cennet vatanın uğruna olmaz ki feda?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Şuheda fışkıracak toprağı sıksan, şuheda!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Canı, cananı, bütün varımı alsın da hüda,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Etmesin tek vatanımdan beni dünyada cüda.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Ruhumun senden, ilahi, şudur ancak emeli: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Değmesin mabedimin göğsüne namahrem eli.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Bu ezanlar-ki şahadetleri dinin temeli,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Ebedi yurdumun üstünde benim inlemeli.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O zaman vecd ile bin secde eder -varsa- taşım,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Her cerihamdan, ilahi, boşanıp kanlı yaşım,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Fışkırır ruh-i mücerred gibi yerden na'şım; </w:t>
            </w:r>
          </w:p>
          <w:p w:rsidR="00BD64F7" w:rsidRPr="00BD64F7" w:rsidRDefault="00BD64F7" w:rsidP="00BD64F7">
            <w:pPr>
              <w:spacing w:after="0"/>
              <w:ind w:firstLine="272"/>
              <w:rPr>
                <w:rFonts w:ascii="Calibri" w:eastAsia="Calibri" w:hAnsi="Calibri" w:cs="Times New Roman"/>
                <w:sz w:val="18"/>
              </w:rPr>
            </w:pPr>
            <w:r w:rsidRPr="00BD64F7">
              <w:rPr>
                <w:rFonts w:ascii="Calibri" w:eastAsia="Calibri" w:hAnsi="Calibri" w:cs="Times New Roman"/>
                <w:sz w:val="18"/>
              </w:rPr>
              <w:t xml:space="preserve">O zaman yükselerek arsa değer belki başım. </w:t>
            </w:r>
          </w:p>
          <w:p w:rsidR="00BD64F7" w:rsidRPr="00BD64F7" w:rsidRDefault="00BD64F7" w:rsidP="00BD64F7">
            <w:pPr>
              <w:spacing w:after="0"/>
              <w:rPr>
                <w:rFonts w:ascii="Calibri" w:eastAsia="Calibri" w:hAnsi="Calibri" w:cs="Times New Roman"/>
                <w:sz w:val="18"/>
              </w:rPr>
            </w:pP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Dalgalan sen de şafaklar gibi ey şanlı hilal!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Olsun artık dökülen kanlarımın hepsi helal.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Ebediyen sana yok, ırkıma yok izmihlal: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 xml:space="preserve">Hakkıdır, hür yaşamış, bayrağımın hürriyet; </w:t>
            </w:r>
          </w:p>
          <w:p w:rsidR="00BD64F7" w:rsidRPr="00BD64F7" w:rsidRDefault="00BD64F7" w:rsidP="00BD64F7">
            <w:pPr>
              <w:spacing w:after="0"/>
              <w:ind w:firstLine="1973"/>
              <w:rPr>
                <w:rFonts w:ascii="Calibri" w:eastAsia="Calibri" w:hAnsi="Calibri" w:cs="Times New Roman"/>
                <w:sz w:val="18"/>
              </w:rPr>
            </w:pPr>
            <w:r w:rsidRPr="00BD64F7">
              <w:rPr>
                <w:rFonts w:ascii="Calibri" w:eastAsia="Calibri" w:hAnsi="Calibri" w:cs="Times New Roman"/>
                <w:sz w:val="18"/>
              </w:rPr>
              <w:t>Hakkıdır, Hakk’a tapan, milletimin istiklal!</w:t>
            </w:r>
          </w:p>
          <w:p w:rsidR="00BD64F7" w:rsidRPr="00BD64F7" w:rsidRDefault="00BD64F7" w:rsidP="00BD64F7">
            <w:pPr>
              <w:jc w:val="both"/>
              <w:rPr>
                <w:rFonts w:ascii="Calibri" w:eastAsia="Calibri" w:hAnsi="Calibri" w:cs="Times New Roman"/>
                <w:b/>
                <w:bCs/>
                <w:sz w:val="24"/>
                <w:szCs w:val="24"/>
              </w:rPr>
            </w:pPr>
            <w:r w:rsidRPr="00BD64F7">
              <w:rPr>
                <w:rFonts w:ascii="Calibri" w:eastAsia="Calibri" w:hAnsi="Calibri" w:cs="Times New Roman"/>
                <w:b/>
                <w:bCs/>
                <w:sz w:val="18"/>
                <w:szCs w:val="24"/>
              </w:rPr>
              <w:t xml:space="preserve">                                                                                                       </w:t>
            </w:r>
            <w:r w:rsidRPr="00BD64F7">
              <w:rPr>
                <w:rFonts w:ascii="Calibri" w:eastAsia="Calibri" w:hAnsi="Calibri" w:cs="Times New Roman"/>
                <w:b/>
                <w:bCs/>
                <w:i/>
                <w:sz w:val="18"/>
                <w:szCs w:val="24"/>
              </w:rPr>
              <w:t>Mehmet Akif ERSOY</w:t>
            </w:r>
          </w:p>
        </w:tc>
      </w:tr>
    </w:tbl>
    <w:p w:rsidR="00BD64F7" w:rsidRDefault="00BD64F7"/>
    <w:p w:rsidR="00BD64F7" w:rsidRDefault="00BD64F7">
      <w:r>
        <w:br w:type="page"/>
      </w:r>
    </w:p>
    <w:p w:rsidR="00BD64F7" w:rsidRDefault="00BD64F7">
      <w:r>
        <w:rPr>
          <w:noProof/>
          <w:lang w:eastAsia="tr-TR"/>
        </w:rPr>
        <w:lastRenderedPageBreak/>
        <w:drawing>
          <wp:anchor distT="0" distB="0" distL="114300" distR="114300" simplePos="0" relativeHeight="251662336" behindDoc="1" locked="0" layoutInCell="1" allowOverlap="1" wp14:anchorId="028D2405" wp14:editId="7BAB8232">
            <wp:simplePos x="0" y="0"/>
            <wp:positionH relativeFrom="column">
              <wp:posOffset>1866900</wp:posOffset>
            </wp:positionH>
            <wp:positionV relativeFrom="paragraph">
              <wp:posOffset>227330</wp:posOffset>
            </wp:positionV>
            <wp:extent cx="1714500" cy="2295525"/>
            <wp:effectExtent l="95250" t="95250" r="95250" b="104775"/>
            <wp:wrapTight wrapText="bothSides">
              <wp:wrapPolygon edited="0">
                <wp:start x="-1200" y="-896"/>
                <wp:lineTo x="-1200" y="22407"/>
                <wp:lineTo x="22560" y="22407"/>
                <wp:lineTo x="22560" y="-896"/>
                <wp:lineTo x="-1200" y="-896"/>
              </wp:wrapPolygon>
            </wp:wrapTight>
            <wp:docPr id="4"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Mustafa_Kemal_Atatu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w="95250" cmpd="tri">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BD64F7" w:rsidRDefault="00BD64F7"/>
    <w:p w:rsidR="00C171DA" w:rsidRDefault="00C171DA" w:rsidP="00C171DA"/>
    <w:p w:rsidR="00C171DA" w:rsidRDefault="00C171DA" w:rsidP="00C171DA"/>
    <w:p w:rsidR="00C171DA" w:rsidRDefault="00C171DA" w:rsidP="00C171DA"/>
    <w:p w:rsidR="00C171DA" w:rsidRDefault="00C171DA" w:rsidP="00C171DA"/>
    <w:p w:rsidR="00C171DA" w:rsidRDefault="00C171DA" w:rsidP="00C171DA"/>
    <w:p w:rsidR="00C171DA" w:rsidRDefault="00C171DA" w:rsidP="00C171DA"/>
    <w:p w:rsidR="00C171DA" w:rsidRDefault="00C171DA" w:rsidP="00C171DA"/>
    <w:p w:rsidR="00C171DA" w:rsidRPr="00C171DA" w:rsidRDefault="00C171DA" w:rsidP="00C171DA">
      <w:pPr>
        <w:rPr>
          <w:rFonts w:ascii="Times New Roman" w:eastAsia="Calibri" w:hAnsi="Times New Roman" w:cs="Times New Roman"/>
          <w:b/>
          <w:sz w:val="24"/>
          <w:szCs w:val="24"/>
        </w:rPr>
      </w:pPr>
      <w:r w:rsidRPr="00C171DA">
        <w:rPr>
          <w:rFonts w:ascii="Times New Roman" w:eastAsia="Calibri" w:hAnsi="Times New Roman" w:cs="Times New Roman"/>
          <w:b/>
          <w:sz w:val="24"/>
          <w:szCs w:val="24"/>
        </w:rPr>
        <w:t>Ey Türk Gençliği!</w:t>
      </w:r>
    </w:p>
    <w:p w:rsidR="00C171DA" w:rsidRPr="00C171DA" w:rsidRDefault="00C171DA" w:rsidP="00C171DA">
      <w:pPr>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Birinci vazifen, Türk istiklâlini, Türk Cumhuriyetini, ilelebet, muhafaza ve müdafaa etmektir.</w:t>
      </w:r>
    </w:p>
    <w:p w:rsidR="00C171DA" w:rsidRPr="00C171DA" w:rsidRDefault="00C171DA" w:rsidP="00C171DA">
      <w:pPr>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şerâit,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elim ve daha vahim olmak üzere, memleketin dâhilinde, iktidara sahip olanlar gaflet ve dalâlet ve hatta hıyanet içinde bulunabilirler. Hatta bu iktidar sahipleri şahsî menfaatlerini, müstevlilerin siyasi emelleriyle tevhit edebilirler. Millet, fakr ü zaruret içinde harap ve bîtap düşmüş olabilir.</w:t>
      </w:r>
    </w:p>
    <w:p w:rsidR="00C171DA" w:rsidRPr="00C171DA" w:rsidRDefault="00C171DA" w:rsidP="00C171DA">
      <w:pPr>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Ey Türk istikbalinin evlâdı! İşte, bu ahval ve şerâit içinde dahi, vazifen; Türk İstiklâl ve Cumhuriyetini kurtarmaktır! Muhtaç olduğun kudret, damarlarındaki asil kanda mevcuttur!</w:t>
      </w:r>
    </w:p>
    <w:p w:rsidR="00C171DA" w:rsidRPr="00C171DA" w:rsidRDefault="00C171DA" w:rsidP="00C171DA">
      <w:pPr>
        <w:rPr>
          <w:rFonts w:ascii="Calibri" w:eastAsia="Calibri" w:hAnsi="Calibri" w:cs="Times New Roman"/>
          <w:b/>
        </w:rPr>
      </w:pPr>
      <w:r w:rsidRPr="00C171DA">
        <w:rPr>
          <w:rFonts w:ascii="Calibri" w:eastAsia="Calibri" w:hAnsi="Calibri" w:cs="Times New Roman"/>
          <w:b/>
        </w:rPr>
        <w:t xml:space="preserve">                                                                          </w:t>
      </w:r>
    </w:p>
    <w:p w:rsidR="00C171DA" w:rsidRPr="00C171DA" w:rsidRDefault="00C171DA" w:rsidP="00C171DA">
      <w:pPr>
        <w:rPr>
          <w:rFonts w:ascii="Calibri" w:eastAsia="Calibri" w:hAnsi="Calibri" w:cs="Times New Roman"/>
          <w:b/>
        </w:rPr>
      </w:pPr>
    </w:p>
    <w:p w:rsidR="00C171DA" w:rsidRPr="00C171DA" w:rsidRDefault="00C171DA" w:rsidP="00C171DA">
      <w:pPr>
        <w:ind w:left="4821" w:firstLine="135"/>
        <w:rPr>
          <w:rFonts w:ascii="Calibri" w:eastAsia="Calibri" w:hAnsi="Calibri" w:cs="Times New Roman"/>
          <w:b/>
        </w:rPr>
      </w:pPr>
      <w:r w:rsidRPr="00C171DA">
        <w:rPr>
          <w:rFonts w:ascii="Calibri" w:eastAsia="Calibri" w:hAnsi="Calibri" w:cs="Times New Roman"/>
          <w:b/>
        </w:rPr>
        <w:t xml:space="preserve">     Mustafa Kemal Atatürk</w:t>
      </w:r>
    </w:p>
    <w:p w:rsidR="00C171DA" w:rsidRPr="00C171DA" w:rsidRDefault="00C171DA" w:rsidP="00C171DA">
      <w:pPr>
        <w:ind w:firstLine="5529"/>
        <w:rPr>
          <w:rFonts w:ascii="Calibri" w:eastAsia="Calibri" w:hAnsi="Calibri" w:cs="Times New Roman"/>
        </w:rPr>
      </w:pPr>
      <w:r>
        <w:rPr>
          <w:rFonts w:ascii="Calibri" w:eastAsia="Calibri" w:hAnsi="Calibri" w:cs="Times New Roman"/>
          <w:noProof/>
          <w:lang w:eastAsia="tr-TR"/>
        </w:rPr>
        <w:drawing>
          <wp:anchor distT="0" distB="0" distL="114300" distR="114300" simplePos="0" relativeHeight="251664384" behindDoc="1" locked="0" layoutInCell="1" allowOverlap="1">
            <wp:simplePos x="0" y="0"/>
            <wp:positionH relativeFrom="column">
              <wp:posOffset>3291205</wp:posOffset>
            </wp:positionH>
            <wp:positionV relativeFrom="paragraph">
              <wp:posOffset>325120</wp:posOffset>
            </wp:positionV>
            <wp:extent cx="1266825" cy="466725"/>
            <wp:effectExtent l="0" t="0" r="9525" b="9525"/>
            <wp:wrapTight wrapText="bothSides">
              <wp:wrapPolygon edited="0">
                <wp:start x="18839" y="0"/>
                <wp:lineTo x="4547" y="6171"/>
                <wp:lineTo x="325" y="9698"/>
                <wp:lineTo x="0" y="19396"/>
                <wp:lineTo x="0" y="21159"/>
                <wp:lineTo x="2598" y="21159"/>
                <wp:lineTo x="6171" y="21159"/>
                <wp:lineTo x="21438" y="20278"/>
                <wp:lineTo x="21438" y="6171"/>
                <wp:lineTo x="20138" y="0"/>
                <wp:lineTo x="18839" y="0"/>
              </wp:wrapPolygon>
            </wp:wrapTight>
            <wp:docPr id="5" name="Resim 5"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ata_im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1DA">
        <w:rPr>
          <w:rFonts w:ascii="Calibri" w:eastAsia="Calibri" w:hAnsi="Calibri" w:cs="Times New Roman"/>
        </w:rPr>
        <w:t>20 Ekim 1927</w:t>
      </w:r>
    </w:p>
    <w:p w:rsidR="00C171DA" w:rsidRPr="00C171DA" w:rsidRDefault="00C171DA" w:rsidP="00C171DA">
      <w:pPr>
        <w:rPr>
          <w:rFonts w:ascii="Calibri" w:eastAsia="Calibri" w:hAnsi="Calibri" w:cs="Times New Roman"/>
          <w:b/>
          <w:bCs/>
          <w:sz w:val="24"/>
          <w:szCs w:val="24"/>
        </w:rPr>
      </w:pPr>
      <w:r w:rsidRPr="00C171DA">
        <w:rPr>
          <w:rFonts w:ascii="Calibri" w:eastAsia="Calibri" w:hAnsi="Calibri" w:cs="Times New Roman"/>
          <w:b/>
          <w:bCs/>
          <w:sz w:val="24"/>
          <w:szCs w:val="24"/>
        </w:rPr>
        <w:t xml:space="preserve">                                                                           </w:t>
      </w:r>
    </w:p>
    <w:p w:rsidR="00BD64F7" w:rsidRDefault="00BD64F7"/>
    <w:p w:rsidR="00BD64F7" w:rsidRDefault="00BD64F7"/>
    <w:p w:rsidR="00C171DA" w:rsidRDefault="00C171DA" w:rsidP="00C171DA">
      <w:pPr>
        <w:spacing w:line="240" w:lineRule="auto"/>
        <w:ind w:firstLine="708"/>
        <w:jc w:val="both"/>
        <w:rPr>
          <w:rFonts w:ascii="Times New Roman" w:eastAsia="Calibri" w:hAnsi="Times New Roman" w:cs="Times New Roman"/>
          <w:b/>
          <w:sz w:val="24"/>
          <w:szCs w:val="24"/>
        </w:rPr>
      </w:pPr>
    </w:p>
    <w:p w:rsidR="00C171DA" w:rsidRDefault="00C171DA" w:rsidP="00C171DA">
      <w:pPr>
        <w:spacing w:line="240" w:lineRule="auto"/>
        <w:ind w:firstLine="708"/>
        <w:jc w:val="both"/>
        <w:rPr>
          <w:rFonts w:ascii="Times New Roman" w:eastAsia="Calibri" w:hAnsi="Times New Roman" w:cs="Times New Roman"/>
          <w:b/>
          <w:sz w:val="24"/>
          <w:szCs w:val="24"/>
        </w:rPr>
      </w:pPr>
    </w:p>
    <w:p w:rsidR="00C171DA" w:rsidRPr="00C171DA" w:rsidRDefault="00C171DA" w:rsidP="00C171DA">
      <w:pPr>
        <w:spacing w:line="240" w:lineRule="auto"/>
        <w:ind w:firstLine="708"/>
        <w:jc w:val="both"/>
        <w:rPr>
          <w:rFonts w:ascii="Times New Roman" w:eastAsia="Calibri" w:hAnsi="Times New Roman" w:cs="Times New Roman"/>
          <w:b/>
          <w:sz w:val="24"/>
          <w:szCs w:val="24"/>
        </w:rPr>
      </w:pPr>
      <w:r w:rsidRPr="00C171DA">
        <w:rPr>
          <w:rFonts w:ascii="Times New Roman" w:eastAsia="Calibri" w:hAnsi="Times New Roman" w:cs="Times New Roman"/>
          <w:b/>
          <w:sz w:val="24"/>
          <w:szCs w:val="24"/>
        </w:rPr>
        <w:t>SUNUŞ</w:t>
      </w:r>
    </w:p>
    <w:p w:rsidR="00C171DA" w:rsidRPr="00C171DA" w:rsidRDefault="00C171DA" w:rsidP="00C171DA">
      <w:pPr>
        <w:spacing w:line="240" w:lineRule="auto"/>
        <w:ind w:firstLine="708"/>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Rehberlik ve Araştırma Merkezi Müdürlükleri Türk Milli Eğitim Sistemin Genel Amaç ve temel İlkeleri, 2023 Eğitim Vizyonu ve yeni çıkan Yasa ve Yönetmelikler ile bu kurumlara yüklenen yeni görev ve tanımları çerçevesinde sürekli yükselen bir değer olarak karşımıza çıkmaktadır. Bu durum ise kurumlarımızın önem ve sorumluluğunu artırdığı gibi kendilerini yenilemelerini gelişen yeni durum ve eğitimdeki yöntem ve tekniklere ayak uydurmalarını ve model kurum olma, önder, lider kurum olma felsefesini geliştirme mecburiyetini doğurmaktadır. Bizlerde kurum olarak bu görevimizi en iyiler arasında yer alarak sürdürmekteyiz. Stratejik planımızı hazırlarken diğer Ramlarla gerekli fikir alışverişinde bulunularak, personelimizi işin mutfağına alarak gerekli çalışmaları yaptık. Rehberliğin Temel Felsefesi olan a)</w:t>
      </w:r>
      <w:r w:rsidRPr="00C171DA">
        <w:rPr>
          <w:rFonts w:ascii="Times New Roman" w:eastAsia="Calibri" w:hAnsi="Times New Roman" w:cs="Times New Roman"/>
          <w:color w:val="000000"/>
          <w:sz w:val="24"/>
          <w:szCs w:val="24"/>
        </w:rPr>
        <w:t xml:space="preserve"> Rehberlik ve psikolojik danışma hizmetlerini tüm öğrencilere açık bir hizmet haline getirmek b) Rehberlik ve psikolojik danışma hizmetlerinde bireysel farklılıklara saygı esastır</w:t>
      </w:r>
      <w:r w:rsidRPr="00C171DA">
        <w:rPr>
          <w:rFonts w:ascii="Times New Roman" w:eastAsia="Calibri" w:hAnsi="Times New Roman" w:cs="Times New Roman"/>
          <w:sz w:val="24"/>
          <w:szCs w:val="24"/>
        </w:rPr>
        <w:t xml:space="preserve"> ilkesiyle Rehberlik ve psikolojik danışma hizmetlerinin etkin ve verimli bir şekilde yürütülmesini sağlayarak özel eğitim gerektiren bireyleri incelemek, tanılamak, uygun eğitim ortamları oluşturup rehberlik ve psikolojik danışma hizmetleri sunmaktır. Rehberlik ve araştırma merkezi olarak özel eğitim ve psikolojik danışma hizmetlerinin etkin bir şekilde verilmesi ve bu hizmetlerden tüm halkımızın ve öğrencilerimizin faydalanması için çeşitli programlar düzenlenmekteyiz. Bu programların başlıcaları;</w:t>
      </w:r>
    </w:p>
    <w:p w:rsidR="00C171DA" w:rsidRPr="00C171DA" w:rsidRDefault="00C171DA" w:rsidP="00C171DA">
      <w:pPr>
        <w:spacing w:line="240" w:lineRule="auto"/>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 xml:space="preserve"> -</w:t>
      </w:r>
      <w:r w:rsidRPr="00C171DA">
        <w:rPr>
          <w:rFonts w:ascii="Times New Roman" w:eastAsia="Calibri" w:hAnsi="Times New Roman" w:cs="Times New Roman"/>
          <w:sz w:val="24"/>
          <w:szCs w:val="24"/>
        </w:rPr>
        <w:tab/>
        <w:t xml:space="preserve">  Üstün zekâlı çocukların eğitsel değerlendirme ve tanılamaları için yapılan test uygulamaları,</w:t>
      </w:r>
    </w:p>
    <w:p w:rsidR="00C171DA" w:rsidRPr="00C171DA" w:rsidRDefault="00C171DA" w:rsidP="00C171DA">
      <w:pPr>
        <w:spacing w:line="240" w:lineRule="auto"/>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w:t>
      </w:r>
      <w:r w:rsidRPr="00C171DA">
        <w:rPr>
          <w:rFonts w:ascii="Times New Roman" w:eastAsia="Calibri" w:hAnsi="Times New Roman" w:cs="Times New Roman"/>
          <w:sz w:val="24"/>
          <w:szCs w:val="24"/>
        </w:rPr>
        <w:tab/>
        <w:t xml:space="preserve">   Psikolojik sorunlu çocuklarımız için yapılan danışmanlık hizmetleri,</w:t>
      </w:r>
    </w:p>
    <w:p w:rsidR="00C171DA" w:rsidRPr="00C171DA" w:rsidRDefault="00C171DA" w:rsidP="00C171DA">
      <w:pPr>
        <w:spacing w:line="240" w:lineRule="auto"/>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w:t>
      </w:r>
      <w:r w:rsidRPr="00C171DA">
        <w:rPr>
          <w:rFonts w:ascii="Times New Roman" w:eastAsia="Calibri" w:hAnsi="Times New Roman" w:cs="Times New Roman"/>
          <w:sz w:val="24"/>
          <w:szCs w:val="24"/>
        </w:rPr>
        <w:tab/>
        <w:t xml:space="preserve">   İlköğretim okullarında kaynaştırma eğitimi veren öğretmenlerimiz için BEP programı ile ilgili kurslar,</w:t>
      </w:r>
      <w:r w:rsidRPr="00C171DA">
        <w:rPr>
          <w:rFonts w:ascii="Times New Roman" w:eastAsia="Calibri" w:hAnsi="Times New Roman" w:cs="Times New Roman"/>
          <w:sz w:val="24"/>
          <w:szCs w:val="24"/>
        </w:rPr>
        <w:tab/>
        <w:t xml:space="preserve"> </w:t>
      </w:r>
    </w:p>
    <w:p w:rsidR="00C171DA" w:rsidRPr="00C171DA" w:rsidRDefault="00C171DA" w:rsidP="00C171DA">
      <w:pPr>
        <w:spacing w:line="240" w:lineRule="auto"/>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w:t>
      </w:r>
      <w:r w:rsidRPr="00C171DA">
        <w:rPr>
          <w:rFonts w:ascii="Times New Roman" w:eastAsia="Calibri" w:hAnsi="Times New Roman" w:cs="Times New Roman"/>
          <w:sz w:val="24"/>
          <w:szCs w:val="24"/>
        </w:rPr>
        <w:tab/>
        <w:t xml:space="preserve">   Tüm eğitim uzmanlarımızın yönetime katılmasıyla bu programların etkin bir şekilde Okul/Kurumlara yaygınlaştırılması.</w:t>
      </w:r>
    </w:p>
    <w:p w:rsidR="00BD64F7" w:rsidRDefault="00BD64F7">
      <w:r>
        <w:br w:type="page"/>
      </w:r>
    </w:p>
    <w:p w:rsidR="00BD64F7" w:rsidRDefault="00BD64F7"/>
    <w:p w:rsidR="00E93626" w:rsidRPr="00E93626" w:rsidRDefault="00E93626" w:rsidP="00E93626">
      <w:pPr>
        <w:spacing w:after="160" w:line="300" w:lineRule="auto"/>
        <w:rPr>
          <w:rFonts w:ascii="Times New Roman" w:eastAsia="Times New Roman" w:hAnsi="Times New Roman" w:cs="Times New Roman"/>
          <w:b/>
          <w:sz w:val="28"/>
          <w:szCs w:val="28"/>
          <w:lang w:eastAsia="tr-TR"/>
        </w:rPr>
      </w:pPr>
      <w:r w:rsidRPr="00E93626">
        <w:rPr>
          <w:rFonts w:ascii="Times New Roman" w:eastAsia="Times New Roman" w:hAnsi="Times New Roman" w:cs="Times New Roman"/>
          <w:b/>
          <w:sz w:val="28"/>
          <w:szCs w:val="28"/>
          <w:lang w:eastAsia="tr-TR"/>
        </w:rPr>
        <w:t>İçindekiler</w:t>
      </w:r>
    </w:p>
    <w:p w:rsidR="00E93626" w:rsidRPr="00E93626" w:rsidRDefault="00E93626" w:rsidP="00E93626">
      <w:pPr>
        <w:spacing w:after="160" w:line="300" w:lineRule="auto"/>
        <w:rPr>
          <w:rFonts w:ascii="Times New Roman" w:eastAsia="Times New Roman" w:hAnsi="Times New Roman" w:cs="Times New Roman"/>
          <w:sz w:val="20"/>
          <w:szCs w:val="20"/>
          <w:lang w:eastAsia="tr-TR"/>
        </w:rPr>
      </w:pPr>
      <w:r w:rsidRPr="00E93626">
        <w:rPr>
          <w:rFonts w:ascii="Times New Roman" w:eastAsia="Times New Roman" w:hAnsi="Times New Roman" w:cs="Times New Roman"/>
          <w:b/>
          <w:sz w:val="20"/>
          <w:szCs w:val="20"/>
          <w:lang w:eastAsia="tr-TR"/>
        </w:rPr>
        <w:t>SUNUŞ</w:t>
      </w:r>
      <w:r w:rsidRPr="00E93626">
        <w:rPr>
          <w:rFonts w:ascii="Times New Roman" w:eastAsia="Times New Roman" w:hAnsi="Times New Roman" w:cs="Times New Roman"/>
          <w:sz w:val="20"/>
          <w:szCs w:val="20"/>
          <w:lang w:eastAsia="tr-TR"/>
        </w:rPr>
        <w:t xml:space="preserve"> ………………</w:t>
      </w:r>
      <w:r w:rsidR="000F6DD1">
        <w:rPr>
          <w:rFonts w:ascii="Times New Roman" w:eastAsia="Times New Roman" w:hAnsi="Times New Roman" w:cs="Times New Roman"/>
          <w:sz w:val="20"/>
          <w:szCs w:val="20"/>
          <w:lang w:eastAsia="tr-TR"/>
        </w:rPr>
        <w:t>……………………………………………………………………</w:t>
      </w:r>
      <w:r w:rsidR="003C03EB">
        <w:rPr>
          <w:rFonts w:ascii="Times New Roman" w:eastAsia="Times New Roman" w:hAnsi="Times New Roman" w:cs="Times New Roman"/>
          <w:sz w:val="20"/>
          <w:szCs w:val="20"/>
          <w:lang w:eastAsia="tr-TR"/>
        </w:rPr>
        <w:t>……………5</w:t>
      </w:r>
    </w:p>
    <w:p w:rsidR="00E93626" w:rsidRPr="00E93626" w:rsidRDefault="00E93626" w:rsidP="00E93626">
      <w:pPr>
        <w:spacing w:after="160" w:line="300" w:lineRule="auto"/>
        <w:rPr>
          <w:rFonts w:ascii="Times New Roman" w:eastAsia="Times New Roman" w:hAnsi="Times New Roman" w:cs="Times New Roman"/>
          <w:sz w:val="20"/>
          <w:szCs w:val="20"/>
          <w:lang w:eastAsia="tr-TR"/>
        </w:rPr>
      </w:pPr>
      <w:r w:rsidRPr="00E93626">
        <w:rPr>
          <w:rFonts w:ascii="Times New Roman" w:eastAsia="Times New Roman" w:hAnsi="Times New Roman" w:cs="Times New Roman"/>
          <w:b/>
          <w:sz w:val="20"/>
          <w:szCs w:val="20"/>
          <w:lang w:eastAsia="tr-TR"/>
        </w:rPr>
        <w:t>İÇİNDEKİLER</w:t>
      </w:r>
      <w:r w:rsidRPr="00E93626">
        <w:rPr>
          <w:rFonts w:ascii="Times New Roman" w:eastAsia="Times New Roman" w:hAnsi="Times New Roman" w:cs="Times New Roman"/>
          <w:sz w:val="20"/>
          <w:szCs w:val="20"/>
          <w:lang w:eastAsia="tr-TR"/>
        </w:rPr>
        <w:t xml:space="preserve"> ……………………………………………………………</w:t>
      </w:r>
      <w:r w:rsidR="003C03EB">
        <w:rPr>
          <w:rFonts w:ascii="Times New Roman" w:eastAsia="Times New Roman" w:hAnsi="Times New Roman" w:cs="Times New Roman"/>
          <w:sz w:val="20"/>
          <w:szCs w:val="20"/>
          <w:lang w:eastAsia="tr-TR"/>
        </w:rPr>
        <w:t>…………………………..6</w:t>
      </w:r>
    </w:p>
    <w:p w:rsidR="00E93626" w:rsidRPr="00E93626" w:rsidRDefault="00E93626" w:rsidP="00E93626">
      <w:pPr>
        <w:spacing w:after="160" w:line="300" w:lineRule="auto"/>
        <w:rPr>
          <w:rFonts w:ascii="Times New Roman" w:eastAsia="Times New Roman" w:hAnsi="Times New Roman" w:cs="Times New Roman"/>
          <w:sz w:val="20"/>
          <w:szCs w:val="20"/>
          <w:lang w:eastAsia="tr-TR"/>
        </w:rPr>
      </w:pPr>
      <w:r w:rsidRPr="00E93626">
        <w:rPr>
          <w:rFonts w:ascii="Times New Roman" w:eastAsia="Times New Roman" w:hAnsi="Times New Roman" w:cs="Times New Roman"/>
          <w:b/>
          <w:sz w:val="20"/>
          <w:szCs w:val="20"/>
          <w:lang w:eastAsia="tr-TR"/>
        </w:rPr>
        <w:t>BÖLÜM I:GİRİŞ PLAN VE HAZIRLIK SÜRECİ</w:t>
      </w:r>
      <w:r w:rsidR="007C7DB9">
        <w:rPr>
          <w:rFonts w:ascii="Times New Roman" w:eastAsia="Times New Roman" w:hAnsi="Times New Roman" w:cs="Times New Roman"/>
          <w:sz w:val="20"/>
          <w:szCs w:val="20"/>
          <w:lang w:eastAsia="tr-TR"/>
        </w:rPr>
        <w:t xml:space="preserve"> ……………………………………..……….…7</w:t>
      </w:r>
    </w:p>
    <w:p w:rsidR="00E93626" w:rsidRPr="00E93626" w:rsidRDefault="00E93626" w:rsidP="00E93626">
      <w:pPr>
        <w:spacing w:after="160" w:line="300" w:lineRule="auto"/>
        <w:rPr>
          <w:rFonts w:ascii="Times New Roman" w:eastAsia="Times New Roman" w:hAnsi="Times New Roman" w:cs="Times New Roman"/>
          <w:sz w:val="20"/>
          <w:szCs w:val="20"/>
          <w:lang w:eastAsia="tr-TR"/>
        </w:rPr>
      </w:pPr>
      <w:r w:rsidRPr="00E93626">
        <w:rPr>
          <w:rFonts w:ascii="Times New Roman" w:eastAsia="Times New Roman" w:hAnsi="Times New Roman" w:cs="Times New Roman"/>
          <w:b/>
          <w:sz w:val="20"/>
          <w:szCs w:val="20"/>
          <w:lang w:eastAsia="tr-TR"/>
        </w:rPr>
        <w:t xml:space="preserve">BÖLÜM II: DURUM ANALİZİ </w:t>
      </w:r>
      <w:r w:rsidR="007C7DB9">
        <w:rPr>
          <w:rFonts w:ascii="Times New Roman" w:eastAsia="Times New Roman" w:hAnsi="Times New Roman" w:cs="Times New Roman"/>
          <w:sz w:val="20"/>
          <w:szCs w:val="20"/>
          <w:lang w:eastAsia="tr-TR"/>
        </w:rPr>
        <w:t>……………………………………………………………………..8</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24"/>
          <w:szCs w:val="24"/>
          <w:lang w:eastAsia="tr-TR"/>
        </w:rPr>
        <w:t xml:space="preserve">        </w:t>
      </w:r>
      <w:r w:rsidRPr="00E93626">
        <w:rPr>
          <w:rFonts w:ascii="Times New Roman" w:eastAsia="Times New Roman" w:hAnsi="Times New Roman" w:cs="Times New Roman"/>
          <w:sz w:val="18"/>
          <w:szCs w:val="18"/>
          <w:lang w:eastAsia="tr-TR"/>
        </w:rPr>
        <w:t>OKULUN KISA TANITIMI ……………………………………………………………………………….</w:t>
      </w:r>
      <w:r w:rsidR="007C7DB9">
        <w:rPr>
          <w:rFonts w:ascii="Times New Roman" w:eastAsia="Times New Roman" w:hAnsi="Times New Roman" w:cs="Times New Roman"/>
          <w:sz w:val="20"/>
          <w:szCs w:val="20"/>
          <w:lang w:eastAsia="tr-TR"/>
        </w:rPr>
        <w:t>8</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OKULUN MEVCUT DURUMU: TEMEL İSTATİSTİKLER……………………………………………</w:t>
      </w:r>
      <w:r w:rsidR="007C7DB9">
        <w:rPr>
          <w:rFonts w:ascii="Times New Roman" w:eastAsia="Times New Roman" w:hAnsi="Times New Roman" w:cs="Times New Roman"/>
          <w:sz w:val="20"/>
          <w:szCs w:val="20"/>
          <w:lang w:eastAsia="tr-TR"/>
        </w:rPr>
        <w:t>.9</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PAYDAŞ ANALİZİ……………………………………………………………………………………….</w:t>
      </w:r>
      <w:r w:rsidR="007C7DB9">
        <w:rPr>
          <w:rFonts w:ascii="Times New Roman" w:eastAsia="Times New Roman" w:hAnsi="Times New Roman" w:cs="Times New Roman"/>
          <w:sz w:val="20"/>
          <w:szCs w:val="20"/>
          <w:lang w:eastAsia="tr-TR"/>
        </w:rPr>
        <w:t>13</w:t>
      </w:r>
    </w:p>
    <w:p w:rsid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GZFT (GÜÇLÜ, ZAYIF, FIRSAT, TEHDİ</w:t>
      </w:r>
      <w:r w:rsidR="007C7DB9">
        <w:rPr>
          <w:rFonts w:ascii="Times New Roman" w:eastAsia="Times New Roman" w:hAnsi="Times New Roman" w:cs="Times New Roman"/>
          <w:sz w:val="18"/>
          <w:szCs w:val="18"/>
          <w:lang w:eastAsia="tr-TR"/>
        </w:rPr>
        <w:t>T) ANALİZİ………………………………………………….17</w:t>
      </w:r>
    </w:p>
    <w:p w:rsidR="005E250B" w:rsidRPr="00E93626" w:rsidRDefault="005E250B" w:rsidP="00E93626">
      <w:pPr>
        <w:spacing w:after="160" w:line="30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GELİŞİM VE SORUN ALANLARI ………………………………………………………………………</w:t>
      </w:r>
      <w:r w:rsidR="007C7DB9">
        <w:rPr>
          <w:rFonts w:ascii="Times New Roman" w:eastAsia="Times New Roman" w:hAnsi="Times New Roman" w:cs="Times New Roman"/>
          <w:sz w:val="18"/>
          <w:szCs w:val="18"/>
          <w:lang w:eastAsia="tr-TR"/>
        </w:rPr>
        <w:t>21</w:t>
      </w:r>
    </w:p>
    <w:p w:rsidR="00E93626" w:rsidRPr="00E93626" w:rsidRDefault="00E93626" w:rsidP="00E93626">
      <w:pPr>
        <w:spacing w:after="160" w:line="300" w:lineRule="auto"/>
        <w:rPr>
          <w:rFonts w:ascii="Times New Roman" w:eastAsia="Times New Roman" w:hAnsi="Times New Roman" w:cs="Times New Roman"/>
          <w:b/>
          <w:sz w:val="20"/>
          <w:szCs w:val="20"/>
          <w:lang w:eastAsia="tr-TR"/>
        </w:rPr>
      </w:pPr>
      <w:r w:rsidRPr="00E93626">
        <w:rPr>
          <w:rFonts w:ascii="Times New Roman" w:eastAsia="Times New Roman" w:hAnsi="Times New Roman" w:cs="Times New Roman"/>
          <w:b/>
          <w:sz w:val="20"/>
          <w:szCs w:val="20"/>
          <w:lang w:eastAsia="tr-TR"/>
        </w:rPr>
        <w:t>BÖLÜM III: MİSYON, VİZYON VE TEMEL DEĞERLER</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b/>
          <w:sz w:val="20"/>
          <w:szCs w:val="20"/>
          <w:lang w:eastAsia="tr-TR"/>
        </w:rPr>
        <w:t xml:space="preserve">         </w:t>
      </w:r>
      <w:r w:rsidRPr="00E93626">
        <w:rPr>
          <w:rFonts w:ascii="Times New Roman" w:eastAsia="Times New Roman" w:hAnsi="Times New Roman" w:cs="Times New Roman"/>
          <w:sz w:val="18"/>
          <w:szCs w:val="18"/>
          <w:lang w:eastAsia="tr-TR"/>
        </w:rPr>
        <w:t>MİSYONUMUZ…………………</w:t>
      </w:r>
      <w:r w:rsidR="007C7DB9">
        <w:rPr>
          <w:rFonts w:ascii="Times New Roman" w:eastAsia="Times New Roman" w:hAnsi="Times New Roman" w:cs="Times New Roman"/>
          <w:sz w:val="18"/>
          <w:szCs w:val="18"/>
          <w:lang w:eastAsia="tr-TR"/>
        </w:rPr>
        <w:t>………………………………………………………………………...22</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VİZYONUMUZ…………………</w:t>
      </w:r>
      <w:r w:rsidR="007C7DB9">
        <w:rPr>
          <w:rFonts w:ascii="Times New Roman" w:eastAsia="Times New Roman" w:hAnsi="Times New Roman" w:cs="Times New Roman"/>
          <w:sz w:val="18"/>
          <w:szCs w:val="18"/>
          <w:lang w:eastAsia="tr-TR"/>
        </w:rPr>
        <w:t>………………………………………………………………………...22</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TEMEL DEĞERLERİMİZ……………</w:t>
      </w:r>
      <w:r w:rsidR="005E250B">
        <w:rPr>
          <w:rFonts w:ascii="Times New Roman" w:eastAsia="Times New Roman" w:hAnsi="Times New Roman" w:cs="Times New Roman"/>
          <w:sz w:val="18"/>
          <w:szCs w:val="18"/>
          <w:lang w:eastAsia="tr-TR"/>
        </w:rPr>
        <w:t>…………………………………………………………………....21</w:t>
      </w:r>
    </w:p>
    <w:p w:rsidR="00E93626" w:rsidRPr="00E93626" w:rsidRDefault="00E93626" w:rsidP="00E93626">
      <w:pPr>
        <w:spacing w:after="160" w:line="300" w:lineRule="auto"/>
        <w:rPr>
          <w:rFonts w:ascii="Times New Roman" w:eastAsia="Times New Roman" w:hAnsi="Times New Roman" w:cs="Times New Roman"/>
          <w:b/>
          <w:sz w:val="20"/>
          <w:szCs w:val="20"/>
          <w:lang w:eastAsia="tr-TR"/>
        </w:rPr>
      </w:pPr>
      <w:r w:rsidRPr="00E93626">
        <w:rPr>
          <w:rFonts w:ascii="Times New Roman" w:eastAsia="Times New Roman" w:hAnsi="Times New Roman" w:cs="Times New Roman"/>
          <w:b/>
          <w:sz w:val="20"/>
          <w:szCs w:val="20"/>
          <w:lang w:eastAsia="tr-TR"/>
        </w:rPr>
        <w:t>BÖLÜM IV: AMAÇ, HEDEF VE EYLEMLER</w:t>
      </w:r>
      <w:r w:rsidR="007C7DB9">
        <w:rPr>
          <w:rFonts w:ascii="Times New Roman" w:eastAsia="Times New Roman" w:hAnsi="Times New Roman" w:cs="Times New Roman"/>
          <w:sz w:val="20"/>
          <w:szCs w:val="20"/>
          <w:lang w:eastAsia="tr-TR"/>
        </w:rPr>
        <w:t>…………………………………………………..24</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b/>
          <w:sz w:val="18"/>
          <w:szCs w:val="18"/>
          <w:lang w:eastAsia="tr-TR"/>
        </w:rPr>
        <w:t xml:space="preserve">         </w:t>
      </w:r>
      <w:r w:rsidRPr="00E93626">
        <w:rPr>
          <w:rFonts w:ascii="Times New Roman" w:eastAsia="Times New Roman" w:hAnsi="Times New Roman" w:cs="Times New Roman"/>
          <w:sz w:val="18"/>
          <w:szCs w:val="18"/>
          <w:lang w:eastAsia="tr-TR"/>
        </w:rPr>
        <w:t xml:space="preserve">TEMA I: </w:t>
      </w:r>
      <w:r w:rsidR="003844EC">
        <w:rPr>
          <w:rFonts w:ascii="Times New Roman" w:eastAsia="Times New Roman" w:hAnsi="Times New Roman" w:cs="Times New Roman"/>
          <w:sz w:val="18"/>
          <w:szCs w:val="18"/>
          <w:lang w:eastAsia="tr-TR"/>
        </w:rPr>
        <w:t>ÖZEL EĞİTİM</w:t>
      </w:r>
      <w:r w:rsidRPr="00E93626">
        <w:rPr>
          <w:rFonts w:ascii="Times New Roman" w:eastAsia="Times New Roman" w:hAnsi="Times New Roman" w:cs="Times New Roman"/>
          <w:sz w:val="18"/>
          <w:szCs w:val="18"/>
          <w:lang w:eastAsia="tr-TR"/>
        </w:rPr>
        <w:t>………………………………………………………………</w:t>
      </w:r>
      <w:r w:rsidR="005E250B">
        <w:rPr>
          <w:rFonts w:ascii="Times New Roman" w:eastAsia="Times New Roman" w:hAnsi="Times New Roman" w:cs="Times New Roman"/>
          <w:sz w:val="18"/>
          <w:szCs w:val="18"/>
          <w:lang w:eastAsia="tr-TR"/>
        </w:rPr>
        <w:t>.…………………</w:t>
      </w:r>
      <w:r w:rsidR="007C7DB9">
        <w:rPr>
          <w:rFonts w:ascii="Times New Roman" w:eastAsia="Times New Roman" w:hAnsi="Times New Roman" w:cs="Times New Roman"/>
          <w:sz w:val="18"/>
          <w:szCs w:val="18"/>
          <w:lang w:eastAsia="tr-TR"/>
        </w:rPr>
        <w:t>..24</w:t>
      </w:r>
    </w:p>
    <w:p w:rsidR="00E93626" w:rsidRPr="00E93626" w:rsidRDefault="00E93626" w:rsidP="00E93626">
      <w:pPr>
        <w:spacing w:after="160" w:line="300" w:lineRule="auto"/>
        <w:rPr>
          <w:rFonts w:ascii="Times New Roman" w:eastAsia="Times New Roman" w:hAnsi="Times New Roman" w:cs="Times New Roman"/>
          <w:sz w:val="18"/>
          <w:szCs w:val="18"/>
          <w:lang w:eastAsia="tr-TR"/>
        </w:rPr>
      </w:pPr>
      <w:r w:rsidRPr="00E93626">
        <w:rPr>
          <w:rFonts w:ascii="Times New Roman" w:eastAsia="Times New Roman" w:hAnsi="Times New Roman" w:cs="Times New Roman"/>
          <w:sz w:val="18"/>
          <w:szCs w:val="18"/>
          <w:lang w:eastAsia="tr-TR"/>
        </w:rPr>
        <w:t xml:space="preserve">         TEMA II: </w:t>
      </w:r>
      <w:r w:rsidR="003844EC">
        <w:rPr>
          <w:rFonts w:ascii="Times New Roman" w:eastAsia="Times New Roman" w:hAnsi="Times New Roman" w:cs="Times New Roman"/>
          <w:sz w:val="18"/>
          <w:szCs w:val="18"/>
          <w:lang w:eastAsia="tr-TR"/>
        </w:rPr>
        <w:t>REHBERLİK VE PSİKOLOJİK DANIŞMANLIK</w:t>
      </w:r>
      <w:r w:rsidR="005E250B">
        <w:rPr>
          <w:rFonts w:ascii="Times New Roman" w:eastAsia="Times New Roman" w:hAnsi="Times New Roman" w:cs="Times New Roman"/>
          <w:sz w:val="18"/>
          <w:szCs w:val="18"/>
          <w:lang w:eastAsia="tr-TR"/>
        </w:rPr>
        <w:t>……………………………………………</w:t>
      </w:r>
      <w:r w:rsidR="007C7DB9">
        <w:rPr>
          <w:rFonts w:ascii="Times New Roman" w:eastAsia="Times New Roman" w:hAnsi="Times New Roman" w:cs="Times New Roman"/>
          <w:sz w:val="18"/>
          <w:szCs w:val="18"/>
          <w:lang w:eastAsia="tr-TR"/>
        </w:rPr>
        <w:t>.29</w:t>
      </w:r>
    </w:p>
    <w:p w:rsidR="00E93626" w:rsidRPr="00E93626" w:rsidRDefault="00E93626" w:rsidP="00E93626">
      <w:pPr>
        <w:spacing w:after="160" w:line="300" w:lineRule="auto"/>
        <w:rPr>
          <w:rFonts w:ascii="Times New Roman" w:eastAsia="Times New Roman" w:hAnsi="Times New Roman" w:cs="Times New Roman"/>
          <w:sz w:val="20"/>
          <w:szCs w:val="20"/>
          <w:lang w:eastAsia="tr-TR"/>
        </w:rPr>
      </w:pPr>
      <w:r w:rsidRPr="00E93626">
        <w:rPr>
          <w:rFonts w:ascii="Times New Roman" w:eastAsia="Times New Roman" w:hAnsi="Times New Roman" w:cs="Times New Roman"/>
          <w:b/>
          <w:sz w:val="20"/>
          <w:szCs w:val="20"/>
          <w:lang w:eastAsia="tr-TR"/>
        </w:rPr>
        <w:t>BÖLÜM V: MALİYETLENDİRME</w:t>
      </w:r>
      <w:r w:rsidR="005E250B">
        <w:rPr>
          <w:rFonts w:ascii="Times New Roman" w:eastAsia="Times New Roman" w:hAnsi="Times New Roman" w:cs="Times New Roman"/>
          <w:sz w:val="20"/>
          <w:szCs w:val="20"/>
          <w:lang w:eastAsia="tr-TR"/>
        </w:rPr>
        <w:t>……………………………………………………………….3</w:t>
      </w:r>
      <w:r w:rsidR="007C7DB9">
        <w:rPr>
          <w:rFonts w:ascii="Times New Roman" w:eastAsia="Times New Roman" w:hAnsi="Times New Roman" w:cs="Times New Roman"/>
          <w:sz w:val="20"/>
          <w:szCs w:val="20"/>
          <w:lang w:eastAsia="tr-TR"/>
        </w:rPr>
        <w:t>4</w:t>
      </w:r>
    </w:p>
    <w:p w:rsidR="00E93626" w:rsidRDefault="00E93626" w:rsidP="00E93626"/>
    <w:p w:rsidR="00BD64F7" w:rsidRPr="000F6DD1" w:rsidRDefault="00BD64F7" w:rsidP="000F6DD1">
      <w:pPr>
        <w:spacing w:after="160" w:line="300" w:lineRule="auto"/>
      </w:pPr>
      <w:r>
        <w:br w:type="page"/>
      </w:r>
    </w:p>
    <w:p w:rsidR="00E93626" w:rsidRPr="00C22A69" w:rsidRDefault="00C22A69" w:rsidP="00E93626">
      <w:pPr>
        <w:spacing w:line="240" w:lineRule="auto"/>
        <w:jc w:val="both"/>
        <w:rPr>
          <w:rFonts w:ascii="Times New Roman" w:eastAsia="Calibri" w:hAnsi="Times New Roman" w:cs="Times New Roman"/>
          <w:b/>
          <w:sz w:val="32"/>
          <w:szCs w:val="24"/>
        </w:rPr>
      </w:pPr>
      <w:r w:rsidRPr="00C22A69">
        <w:rPr>
          <w:rFonts w:ascii="Times New Roman" w:eastAsia="Calibri" w:hAnsi="Times New Roman" w:cs="Times New Roman"/>
          <w:b/>
          <w:sz w:val="32"/>
          <w:szCs w:val="24"/>
        </w:rPr>
        <w:lastRenderedPageBreak/>
        <w:t>BÖLÜM</w:t>
      </w:r>
      <w:r w:rsidRPr="00C22A69">
        <w:rPr>
          <w:rFonts w:ascii="Book Antiqua" w:eastAsia="Times New Roman" w:hAnsi="Book Antiqua" w:cs="Times New Roman"/>
          <w:sz w:val="32"/>
          <w:szCs w:val="24"/>
          <w:lang w:eastAsia="tr-TR"/>
        </w:rPr>
        <w:t xml:space="preserve"> </w:t>
      </w:r>
      <w:r w:rsidRPr="00C22A69">
        <w:rPr>
          <w:rFonts w:ascii="Times New Roman" w:eastAsia="Calibri" w:hAnsi="Times New Roman" w:cs="Times New Roman"/>
          <w:b/>
          <w:sz w:val="32"/>
          <w:szCs w:val="24"/>
        </w:rPr>
        <w:t>I : GİRİŞ ve PLAN HAZIRLIK SÜRECİ</w:t>
      </w:r>
    </w:p>
    <w:p w:rsidR="00E93626" w:rsidRPr="00C171DA" w:rsidRDefault="00E93626" w:rsidP="00E93626">
      <w:pPr>
        <w:spacing w:line="240" w:lineRule="auto"/>
        <w:jc w:val="both"/>
        <w:rPr>
          <w:rFonts w:ascii="Times New Roman" w:eastAsia="Calibri" w:hAnsi="Times New Roman" w:cs="Times New Roman"/>
          <w:sz w:val="24"/>
          <w:szCs w:val="24"/>
        </w:rPr>
      </w:pPr>
    </w:p>
    <w:p w:rsidR="00E93626" w:rsidRPr="00C171DA" w:rsidRDefault="00E93626" w:rsidP="00E93626">
      <w:pPr>
        <w:spacing w:line="240" w:lineRule="auto"/>
        <w:ind w:firstLine="708"/>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 xml:space="preserve">Müdürlüğümüz  “Stratejik Plan” yönetim modelini temel bir araç olarak benimsemiş Plan, temel referans belgesi olarak en üst düzeyde yararlanılacak belge olarak benimsenmiştir. Bu anlayışla 2019-2023 Şırnak Rehberlik ve Araştırma Merkezi Stratejik planı hazırlanmıştır. Paylaşımcı, katılımcı bir yaklaşım içinde belirlenen politikalar, misyon, vizyon, temel değerler, stratejik amaçlar ve stratejik hedeflerden oluşan plan aracılığıyla Müdürlüğümüzde Stratejik Yönetim anlayışının yerleştirilmesi hedeflenmektedir. </w:t>
      </w:r>
    </w:p>
    <w:p w:rsidR="00E93626" w:rsidRPr="00C171DA" w:rsidRDefault="00E93626" w:rsidP="00E93626">
      <w:pPr>
        <w:spacing w:line="240" w:lineRule="auto"/>
        <w:jc w:val="both"/>
        <w:rPr>
          <w:rFonts w:ascii="Times New Roman" w:eastAsia="Calibri" w:hAnsi="Times New Roman" w:cs="Times New Roman"/>
          <w:color w:val="000000"/>
          <w:sz w:val="24"/>
          <w:szCs w:val="24"/>
        </w:rPr>
      </w:pPr>
      <w:r w:rsidRPr="00C171DA">
        <w:rPr>
          <w:rFonts w:ascii="Times New Roman" w:eastAsia="Calibri" w:hAnsi="Times New Roman" w:cs="Times New Roman"/>
          <w:color w:val="000000"/>
          <w:sz w:val="24"/>
          <w:szCs w:val="24"/>
        </w:rPr>
        <w:t xml:space="preserve">    Müdürlüğümüz Eğitim-Öğretim kurumlarındaki rehberlik ve psikolojik danışma hizmetlerinin etkin ve verimli bir şekilde yürütülmesine ilişkin gerekli her türlü çalışmalarla birlikte ildeki özel eğitim gerektiren bireylerin tanılanmaları ve bu bireylere yönelik rehberlik ve psikolojik danışma hizmetlerin sunulmasında paydaşlarıyla işbirliği esasına dayanan gerekli kanun ve yönetmenlikler çerçevesinde hizmet sunmaktadır.</w:t>
      </w:r>
    </w:p>
    <w:p w:rsidR="00C22A69" w:rsidRDefault="00E93626" w:rsidP="00E93626">
      <w:pPr>
        <w:spacing w:line="240" w:lineRule="auto"/>
        <w:jc w:val="both"/>
        <w:rPr>
          <w:rFonts w:ascii="Times New Roman" w:eastAsia="Calibri" w:hAnsi="Times New Roman" w:cs="Times New Roman"/>
          <w:sz w:val="24"/>
          <w:szCs w:val="24"/>
        </w:rPr>
      </w:pPr>
      <w:r w:rsidRPr="00C171DA">
        <w:rPr>
          <w:rFonts w:ascii="Times New Roman" w:eastAsia="Calibri" w:hAnsi="Times New Roman" w:cs="Times New Roman"/>
          <w:sz w:val="24"/>
          <w:szCs w:val="24"/>
        </w:rPr>
        <w:t xml:space="preserve">    Şırnak Rehberlik ve Araştırma Merkezi Stratejik Planı”nın uygulanması 01 Ocak 2019 tarihinde başlayacak ve 31 Aralık 2023 tarihinde sona erecektir. </w:t>
      </w:r>
    </w:p>
    <w:p w:rsidR="00C22A69" w:rsidRDefault="00C22A69" w:rsidP="00E93626">
      <w:pPr>
        <w:spacing w:line="240" w:lineRule="auto"/>
        <w:jc w:val="both"/>
        <w:rPr>
          <w:rFonts w:ascii="Times New Roman" w:eastAsia="Calibri" w:hAnsi="Times New Roman" w:cs="Times New Roman"/>
          <w:sz w:val="24"/>
          <w:szCs w:val="24"/>
        </w:rPr>
      </w:pPr>
    </w:p>
    <w:p w:rsidR="00C22A69" w:rsidRDefault="00C22A69" w:rsidP="00E93626">
      <w:pPr>
        <w:spacing w:line="240" w:lineRule="auto"/>
        <w:jc w:val="both"/>
        <w:rPr>
          <w:rFonts w:ascii="Times New Roman" w:eastAsia="Calibri" w:hAnsi="Times New Roman" w:cs="Times New Roman"/>
          <w:sz w:val="24"/>
          <w:szCs w:val="24"/>
        </w:rPr>
      </w:pPr>
    </w:p>
    <w:p w:rsidR="00C22A69" w:rsidRPr="00C22A69" w:rsidRDefault="00C22A69" w:rsidP="00C22A69">
      <w:pPr>
        <w:spacing w:after="0" w:line="36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STRATEJİK PLANLAMA ÜST KURULU VE STRATEJİK PLANLAMA EKİBİ LİSTESİ</w:t>
      </w:r>
    </w:p>
    <w:p w:rsidR="00C22A69" w:rsidRPr="00C22A69" w:rsidRDefault="00C22A69" w:rsidP="00C22A69">
      <w:pPr>
        <w:spacing w:after="0" w:line="360" w:lineRule="auto"/>
        <w:rPr>
          <w:rFonts w:ascii="Times New Roman" w:eastAsia="Calibri" w:hAnsi="Times New Roman" w:cs="Times New Roman"/>
          <w:sz w:val="24"/>
          <w:szCs w:val="24"/>
        </w:rPr>
      </w:pPr>
      <w:r w:rsidRPr="00C22A69">
        <w:rPr>
          <w:rFonts w:ascii="Times New Roman" w:eastAsia="Calibri" w:hAnsi="Times New Roman" w:cs="Times New Roman"/>
          <w:b/>
          <w:sz w:val="24"/>
          <w:szCs w:val="24"/>
        </w:rPr>
        <w:t>İl / İlçe:</w:t>
      </w:r>
      <w:r w:rsidRPr="00C22A69">
        <w:rPr>
          <w:rFonts w:ascii="Times New Roman" w:eastAsia="Calibri" w:hAnsi="Times New Roman" w:cs="Times New Roman"/>
          <w:sz w:val="24"/>
          <w:szCs w:val="24"/>
        </w:rPr>
        <w:t xml:space="preserve"> ŞIRNAK/MERKEZ</w:t>
      </w:r>
    </w:p>
    <w:p w:rsidR="00C22A69" w:rsidRPr="00C22A69" w:rsidRDefault="00C22A69" w:rsidP="00C22A69">
      <w:pPr>
        <w:spacing w:after="0" w:line="360" w:lineRule="auto"/>
        <w:rPr>
          <w:rFonts w:ascii="Times New Roman" w:eastAsia="Calibri" w:hAnsi="Times New Roman" w:cs="Times New Roman"/>
          <w:sz w:val="24"/>
          <w:szCs w:val="24"/>
        </w:rPr>
      </w:pPr>
      <w:r w:rsidRPr="00C22A69">
        <w:rPr>
          <w:rFonts w:ascii="Times New Roman" w:eastAsia="Calibri" w:hAnsi="Times New Roman" w:cs="Times New Roman"/>
          <w:b/>
          <w:sz w:val="24"/>
          <w:szCs w:val="24"/>
        </w:rPr>
        <w:t>Okul/Kurumun Adı:</w:t>
      </w:r>
      <w:r w:rsidRPr="00C22A69">
        <w:rPr>
          <w:rFonts w:ascii="Times New Roman" w:eastAsia="Calibri" w:hAnsi="Times New Roman" w:cs="Times New Roman"/>
          <w:sz w:val="24"/>
          <w:szCs w:val="24"/>
        </w:rPr>
        <w:t xml:space="preserve"> REHBERLİK VE ARAŞTIRMA MERKEZİ MÜDÜRLÜĞÜ</w:t>
      </w:r>
    </w:p>
    <w:tbl>
      <w:tblPr>
        <w:tblW w:w="101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244"/>
      </w:tblGrid>
      <w:tr w:rsidR="00C22A69" w:rsidRPr="00C22A69" w:rsidTr="003C03EB">
        <w:trPr>
          <w:trHeight w:val="418"/>
        </w:trPr>
        <w:tc>
          <w:tcPr>
            <w:tcW w:w="4912"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ADI SOYADI</w:t>
            </w:r>
          </w:p>
        </w:tc>
        <w:tc>
          <w:tcPr>
            <w:tcW w:w="5244"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GÖREVİ</w:t>
            </w:r>
          </w:p>
        </w:tc>
      </w:tr>
      <w:tr w:rsidR="00C22A69" w:rsidRPr="00C22A69" w:rsidTr="003C03EB">
        <w:trPr>
          <w:trHeight w:val="623"/>
        </w:trPr>
        <w:tc>
          <w:tcPr>
            <w:tcW w:w="4912"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İsmail ERCAN</w:t>
            </w:r>
          </w:p>
        </w:tc>
        <w:tc>
          <w:tcPr>
            <w:tcW w:w="5244"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Kurum Müdürü</w:t>
            </w:r>
          </w:p>
        </w:tc>
      </w:tr>
    </w:tbl>
    <w:p w:rsidR="00C22A69" w:rsidRPr="00C22A69" w:rsidRDefault="00C22A69" w:rsidP="00C22A69">
      <w:pPr>
        <w:spacing w:after="0" w:line="360" w:lineRule="auto"/>
        <w:rPr>
          <w:rFonts w:ascii="Times New Roman" w:eastAsia="Calibri" w:hAnsi="Times New Roman" w:cs="Times New Roman"/>
          <w:sz w:val="24"/>
          <w:szCs w:val="24"/>
        </w:rPr>
      </w:pPr>
    </w:p>
    <w:p w:rsidR="00C22A69" w:rsidRPr="00C22A69" w:rsidRDefault="00C22A69" w:rsidP="00C22A69">
      <w:pPr>
        <w:spacing w:after="0" w:line="360" w:lineRule="auto"/>
        <w:rPr>
          <w:rFonts w:ascii="Times New Roman" w:eastAsia="Calibri" w:hAnsi="Times New Roman" w:cs="Times New Roman"/>
          <w:sz w:val="24"/>
          <w:szCs w:val="24"/>
        </w:rPr>
      </w:pPr>
    </w:p>
    <w:p w:rsidR="00C22A69" w:rsidRPr="00C22A69" w:rsidRDefault="00C22A69" w:rsidP="00C22A69">
      <w:pPr>
        <w:spacing w:after="0" w:line="36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STRATEJİK PLANLAMA ÜST KURULU</w:t>
      </w:r>
    </w:p>
    <w:tbl>
      <w:tblPr>
        <w:tblW w:w="10149"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094"/>
        <w:gridCol w:w="5386"/>
      </w:tblGrid>
      <w:tr w:rsidR="00C22A69" w:rsidRPr="00C22A69" w:rsidTr="003C03EB">
        <w:tc>
          <w:tcPr>
            <w:tcW w:w="669"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Sıra No</w:t>
            </w:r>
          </w:p>
        </w:tc>
        <w:tc>
          <w:tcPr>
            <w:tcW w:w="4094"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Adı Soyadı</w:t>
            </w:r>
          </w:p>
        </w:tc>
        <w:tc>
          <w:tcPr>
            <w:tcW w:w="5386"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Görevi</w:t>
            </w:r>
          </w:p>
        </w:tc>
      </w:tr>
      <w:tr w:rsidR="00C22A69" w:rsidRPr="00C22A69" w:rsidTr="003C03EB">
        <w:tc>
          <w:tcPr>
            <w:tcW w:w="669"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1</w:t>
            </w:r>
          </w:p>
        </w:tc>
        <w:tc>
          <w:tcPr>
            <w:tcW w:w="4094"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İsmail ERCAN</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Müdür</w:t>
            </w:r>
          </w:p>
        </w:tc>
      </w:tr>
      <w:tr w:rsidR="00C22A69" w:rsidRPr="00C22A69" w:rsidTr="003C03EB">
        <w:tc>
          <w:tcPr>
            <w:tcW w:w="669"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2</w:t>
            </w:r>
          </w:p>
        </w:tc>
        <w:tc>
          <w:tcPr>
            <w:tcW w:w="4094"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Muhsin DEMİR</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Özel Eğitim Öğretmeni</w:t>
            </w:r>
          </w:p>
        </w:tc>
      </w:tr>
      <w:tr w:rsidR="00C22A69" w:rsidRPr="00C22A69" w:rsidTr="003C03EB">
        <w:tc>
          <w:tcPr>
            <w:tcW w:w="669"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3</w:t>
            </w:r>
          </w:p>
        </w:tc>
        <w:tc>
          <w:tcPr>
            <w:tcW w:w="4094"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Aziz ŞAN</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PDR bölüm başkanı</w:t>
            </w:r>
          </w:p>
        </w:tc>
      </w:tr>
    </w:tbl>
    <w:p w:rsidR="00C22A69" w:rsidRDefault="00C22A69" w:rsidP="00C22A69">
      <w:pPr>
        <w:spacing w:after="0" w:line="360" w:lineRule="auto"/>
        <w:rPr>
          <w:rFonts w:ascii="Times New Roman" w:eastAsia="Calibri" w:hAnsi="Times New Roman" w:cs="Times New Roman"/>
          <w:sz w:val="24"/>
          <w:szCs w:val="24"/>
        </w:rPr>
      </w:pPr>
    </w:p>
    <w:p w:rsidR="00BB62E7" w:rsidRDefault="00BB62E7" w:rsidP="00C22A69">
      <w:pPr>
        <w:spacing w:after="0" w:line="360" w:lineRule="auto"/>
        <w:rPr>
          <w:rFonts w:ascii="Times New Roman" w:eastAsia="Calibri" w:hAnsi="Times New Roman" w:cs="Times New Roman"/>
          <w:sz w:val="24"/>
          <w:szCs w:val="24"/>
        </w:rPr>
      </w:pPr>
    </w:p>
    <w:p w:rsidR="00BB62E7" w:rsidRDefault="00BB62E7" w:rsidP="00C22A69">
      <w:pPr>
        <w:spacing w:after="0" w:line="360" w:lineRule="auto"/>
        <w:rPr>
          <w:rFonts w:ascii="Times New Roman" w:eastAsia="Calibri" w:hAnsi="Times New Roman" w:cs="Times New Roman"/>
          <w:sz w:val="24"/>
          <w:szCs w:val="24"/>
        </w:rPr>
      </w:pPr>
    </w:p>
    <w:p w:rsidR="00BB62E7" w:rsidRDefault="00BB62E7" w:rsidP="00C22A69">
      <w:pPr>
        <w:spacing w:after="0" w:line="360" w:lineRule="auto"/>
        <w:rPr>
          <w:rFonts w:ascii="Times New Roman" w:eastAsia="Calibri" w:hAnsi="Times New Roman" w:cs="Times New Roman"/>
          <w:sz w:val="24"/>
          <w:szCs w:val="24"/>
        </w:rPr>
      </w:pPr>
    </w:p>
    <w:p w:rsidR="00BB62E7" w:rsidRPr="00C22A69" w:rsidRDefault="00BB62E7" w:rsidP="00C22A69">
      <w:pPr>
        <w:spacing w:after="0" w:line="360" w:lineRule="auto"/>
        <w:rPr>
          <w:rFonts w:ascii="Times New Roman" w:eastAsia="Calibri" w:hAnsi="Times New Roman" w:cs="Times New Roman"/>
          <w:sz w:val="24"/>
          <w:szCs w:val="24"/>
        </w:rPr>
      </w:pPr>
    </w:p>
    <w:p w:rsidR="00C22A69" w:rsidRPr="00C22A69" w:rsidRDefault="00C22A69" w:rsidP="00C22A69">
      <w:pPr>
        <w:spacing w:after="0" w:line="36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lastRenderedPageBreak/>
        <w:t>STRATEJİK PLANLAMA EKİBİ</w:t>
      </w:r>
    </w:p>
    <w:tbl>
      <w:tblPr>
        <w:tblW w:w="10149"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090"/>
        <w:gridCol w:w="5386"/>
      </w:tblGrid>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Sıra No</w:t>
            </w:r>
          </w:p>
        </w:tc>
        <w:tc>
          <w:tcPr>
            <w:tcW w:w="4090"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Adı Soyadı</w:t>
            </w:r>
          </w:p>
        </w:tc>
        <w:tc>
          <w:tcPr>
            <w:tcW w:w="5386" w:type="dxa"/>
            <w:vAlign w:val="center"/>
          </w:tcPr>
          <w:p w:rsidR="00C22A69" w:rsidRPr="00C22A69" w:rsidRDefault="00C22A69" w:rsidP="00C22A69">
            <w:pPr>
              <w:spacing w:after="0" w:line="240" w:lineRule="auto"/>
              <w:jc w:val="center"/>
              <w:rPr>
                <w:rFonts w:ascii="Times New Roman" w:eastAsia="Calibri" w:hAnsi="Times New Roman" w:cs="Times New Roman"/>
                <w:b/>
                <w:sz w:val="24"/>
                <w:szCs w:val="24"/>
              </w:rPr>
            </w:pPr>
            <w:r w:rsidRPr="00C22A69">
              <w:rPr>
                <w:rFonts w:ascii="Times New Roman" w:eastAsia="Calibri" w:hAnsi="Times New Roman" w:cs="Times New Roman"/>
                <w:b/>
                <w:sz w:val="24"/>
                <w:szCs w:val="24"/>
              </w:rPr>
              <w:t>Görevi</w:t>
            </w:r>
          </w:p>
        </w:tc>
      </w:tr>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1</w:t>
            </w:r>
          </w:p>
        </w:tc>
        <w:tc>
          <w:tcPr>
            <w:tcW w:w="4090"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Halit AĞAR</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Müdr. Yard.</w:t>
            </w:r>
          </w:p>
        </w:tc>
      </w:tr>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2</w:t>
            </w:r>
          </w:p>
        </w:tc>
        <w:tc>
          <w:tcPr>
            <w:tcW w:w="4090"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Muaz DEMİR</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Özel eğitim öğretmeni</w:t>
            </w:r>
          </w:p>
        </w:tc>
      </w:tr>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3</w:t>
            </w:r>
          </w:p>
        </w:tc>
        <w:tc>
          <w:tcPr>
            <w:tcW w:w="4090"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Seyit BAYRAM</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Özel eğitim öğretmeni</w:t>
            </w:r>
          </w:p>
        </w:tc>
      </w:tr>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4</w:t>
            </w:r>
          </w:p>
        </w:tc>
        <w:tc>
          <w:tcPr>
            <w:tcW w:w="4090"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Nesim ÖZCAN</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Rehber öğretmen</w:t>
            </w:r>
          </w:p>
        </w:tc>
      </w:tr>
      <w:tr w:rsidR="00C22A69" w:rsidRPr="00C22A69" w:rsidTr="003C03EB">
        <w:tc>
          <w:tcPr>
            <w:tcW w:w="673" w:type="dxa"/>
            <w:vAlign w:val="center"/>
          </w:tcPr>
          <w:p w:rsidR="00C22A69" w:rsidRPr="00C22A69" w:rsidRDefault="00C22A69" w:rsidP="00C22A69">
            <w:pPr>
              <w:spacing w:after="0" w:line="24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5</w:t>
            </w:r>
          </w:p>
        </w:tc>
        <w:tc>
          <w:tcPr>
            <w:tcW w:w="4090"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Gizem TÜRKELİ</w:t>
            </w:r>
          </w:p>
        </w:tc>
        <w:tc>
          <w:tcPr>
            <w:tcW w:w="5386" w:type="dxa"/>
            <w:vAlign w:val="center"/>
          </w:tcPr>
          <w:p w:rsidR="00C22A69" w:rsidRPr="00C22A69" w:rsidRDefault="00C22A69" w:rsidP="00C22A69">
            <w:pPr>
              <w:spacing w:after="0" w:line="360" w:lineRule="auto"/>
              <w:jc w:val="center"/>
              <w:rPr>
                <w:rFonts w:ascii="Times New Roman" w:eastAsia="Calibri" w:hAnsi="Times New Roman" w:cs="Times New Roman"/>
                <w:sz w:val="24"/>
                <w:szCs w:val="24"/>
              </w:rPr>
            </w:pPr>
            <w:r w:rsidRPr="00C22A69">
              <w:rPr>
                <w:rFonts w:ascii="Times New Roman" w:eastAsia="Calibri" w:hAnsi="Times New Roman" w:cs="Times New Roman"/>
                <w:sz w:val="24"/>
                <w:szCs w:val="24"/>
              </w:rPr>
              <w:t>Rehber öğretmen</w:t>
            </w:r>
          </w:p>
        </w:tc>
      </w:tr>
    </w:tbl>
    <w:p w:rsidR="00C22A69" w:rsidRPr="00C171DA" w:rsidRDefault="00C22A69" w:rsidP="00E93626">
      <w:pPr>
        <w:spacing w:line="240" w:lineRule="auto"/>
        <w:jc w:val="both"/>
        <w:rPr>
          <w:rFonts w:ascii="Times New Roman" w:eastAsia="Calibri" w:hAnsi="Times New Roman" w:cs="Times New Roman"/>
          <w:sz w:val="24"/>
          <w:szCs w:val="24"/>
        </w:rPr>
      </w:pPr>
    </w:p>
    <w:p w:rsidR="00E93626" w:rsidRDefault="00E93626"/>
    <w:p w:rsidR="00E93626" w:rsidRDefault="00E93626"/>
    <w:p w:rsidR="00E93626" w:rsidRPr="00C22A69" w:rsidRDefault="00C22A69">
      <w:pPr>
        <w:rPr>
          <w:rFonts w:ascii="Times New Roman" w:hAnsi="Times New Roman" w:cs="Times New Roman"/>
          <w:b/>
          <w:sz w:val="32"/>
        </w:rPr>
      </w:pPr>
      <w:r w:rsidRPr="00C22A69">
        <w:rPr>
          <w:rFonts w:ascii="Times New Roman" w:hAnsi="Times New Roman" w:cs="Times New Roman"/>
          <w:b/>
          <w:sz w:val="32"/>
        </w:rPr>
        <w:t xml:space="preserve">BÖLÜM II  : DURUM ANALİZİ </w:t>
      </w:r>
    </w:p>
    <w:p w:rsidR="00E93626" w:rsidRPr="00BE390E" w:rsidRDefault="00E93626">
      <w:pPr>
        <w:rPr>
          <w:sz w:val="24"/>
        </w:rPr>
      </w:pPr>
    </w:p>
    <w:p w:rsidR="00E93626" w:rsidRPr="00BE390E" w:rsidRDefault="00C22A69">
      <w:pPr>
        <w:rPr>
          <w:rFonts w:ascii="Times New Roman" w:hAnsi="Times New Roman" w:cs="Times New Roman"/>
          <w:b/>
          <w:sz w:val="24"/>
        </w:rPr>
      </w:pPr>
      <w:r w:rsidRPr="00BE390E">
        <w:rPr>
          <w:rFonts w:ascii="Times New Roman" w:hAnsi="Times New Roman" w:cs="Times New Roman"/>
          <w:b/>
          <w:sz w:val="28"/>
        </w:rPr>
        <w:t>OKULUN KISA TANITIMI</w:t>
      </w:r>
      <w:r w:rsidR="00BE390E">
        <w:rPr>
          <w:rFonts w:ascii="Times New Roman" w:hAnsi="Times New Roman" w:cs="Times New Roman"/>
          <w:b/>
          <w:sz w:val="28"/>
        </w:rPr>
        <w:t xml:space="preserve"> VE KURULUŞ AMACI</w:t>
      </w:r>
    </w:p>
    <w:p w:rsidR="00BE390E" w:rsidRPr="00E93626" w:rsidRDefault="00BE390E" w:rsidP="00BE390E">
      <w:pPr>
        <w:spacing w:line="240" w:lineRule="auto"/>
        <w:ind w:firstLine="708"/>
        <w:jc w:val="both"/>
        <w:rPr>
          <w:rFonts w:ascii="Times New Roman" w:eastAsia="Calibri" w:hAnsi="Times New Roman" w:cs="Times New Roman"/>
          <w:sz w:val="24"/>
          <w:szCs w:val="24"/>
        </w:rPr>
      </w:pPr>
      <w:r w:rsidRPr="00E93626">
        <w:rPr>
          <w:rFonts w:ascii="Times New Roman" w:eastAsia="Calibri" w:hAnsi="Times New Roman" w:cs="Times New Roman"/>
          <w:sz w:val="24"/>
          <w:szCs w:val="24"/>
        </w:rPr>
        <w:t>Kurumumuz Rehberlik ve Araştırma Merkezi Müdürlüğü 1994 yılında merkeze bağlı İsmetpaşa İlkokulu’nda hizmet vermeye başlamıştır. Bir takım sorunlar nedeniyle Şırnak Rehberlik ve Araştırma Merkezi Halk Eğitim Merkezi’nin bahçesinde bulunan tek odalı bir yerde faaliyetlerini gerçekleştirmeye devam etmiştir. Çalışma ortamının yetersizliğinden dolayı kurum 2010 yılında Şubat ayından itibaren Aile ve Sosyal Politikalar Müdürlüğünün alt katında çalışmalara devam etmiştir. Fiziki şartların yetersizliğinden dolayı 2014 yılının Ocak ayında Şırnak Çok Programlı Lisesinin Ek Binasında faaliyetlere devam etmiştir.</w:t>
      </w:r>
    </w:p>
    <w:p w:rsidR="00BE390E" w:rsidRPr="00E93626" w:rsidRDefault="00BE390E" w:rsidP="00BE390E">
      <w:pPr>
        <w:spacing w:line="240" w:lineRule="auto"/>
        <w:ind w:firstLine="708"/>
        <w:jc w:val="both"/>
        <w:rPr>
          <w:rFonts w:ascii="Times New Roman" w:eastAsia="Calibri" w:hAnsi="Times New Roman" w:cs="Times New Roman"/>
          <w:i/>
          <w:iCs/>
          <w:sz w:val="24"/>
          <w:szCs w:val="24"/>
        </w:rPr>
      </w:pPr>
      <w:r w:rsidRPr="00E93626">
        <w:rPr>
          <w:rFonts w:ascii="Times New Roman" w:eastAsia="Calibri" w:hAnsi="Times New Roman" w:cs="Times New Roman"/>
          <w:sz w:val="24"/>
          <w:szCs w:val="24"/>
        </w:rPr>
        <w:t>Kurum yeni binasının hizmete girmesiyle beraber 2018 yılının Nisan ayından itibaren Şırnak Rehberlik ve Araştırma Merkezi binasında faaliyetlerine devam etmektedir.</w:t>
      </w:r>
    </w:p>
    <w:p w:rsidR="00BE390E" w:rsidRPr="00E93626" w:rsidRDefault="00BE390E" w:rsidP="00BE390E">
      <w:pPr>
        <w:spacing w:after="0" w:line="240" w:lineRule="auto"/>
        <w:ind w:firstLine="708"/>
        <w:jc w:val="both"/>
        <w:rPr>
          <w:rFonts w:ascii="Times New Roman" w:eastAsia="Times New Roman" w:hAnsi="Times New Roman" w:cs="Times New Roman"/>
          <w:color w:val="000000"/>
          <w:sz w:val="24"/>
          <w:szCs w:val="24"/>
          <w:lang w:eastAsia="tr-TR"/>
        </w:rPr>
      </w:pPr>
      <w:r w:rsidRPr="00E93626">
        <w:rPr>
          <w:rFonts w:ascii="Times New Roman" w:eastAsia="Times New Roman" w:hAnsi="Times New Roman" w:cs="Times New Roman"/>
          <w:iCs/>
          <w:color w:val="000000"/>
          <w:sz w:val="24"/>
          <w:szCs w:val="24"/>
          <w:lang w:eastAsia="tr-TR"/>
        </w:rPr>
        <w:t xml:space="preserve">Kurumumuz Milli Eğitim Bakanlığı Özel Eğitim Rehberlik ve Danışma Hizmetleri Genel Müdürlüğüne bağlı olarak Özel Eğitim ve Okul Rehberlik Hizmetleri alanında hizmet vermektedir.                                                                                                                                                                                                                                                                                                                                                                         </w:t>
      </w:r>
    </w:p>
    <w:p w:rsidR="00BE390E" w:rsidRPr="00E93626" w:rsidRDefault="00BE390E" w:rsidP="00BE390E">
      <w:pPr>
        <w:spacing w:after="0" w:line="240" w:lineRule="auto"/>
        <w:ind w:firstLine="708"/>
        <w:jc w:val="both"/>
        <w:rPr>
          <w:rFonts w:ascii="Times New Roman" w:eastAsia="Times New Roman" w:hAnsi="Times New Roman" w:cs="Times New Roman"/>
          <w:i/>
          <w:iCs/>
          <w:color w:val="000000"/>
          <w:sz w:val="24"/>
          <w:szCs w:val="24"/>
          <w:lang w:eastAsia="tr-TR"/>
        </w:rPr>
      </w:pPr>
    </w:p>
    <w:p w:rsidR="00E93626" w:rsidRDefault="00BE390E">
      <w:pPr>
        <w:rPr>
          <w:rFonts w:ascii="Times New Roman" w:eastAsia="Calibri" w:hAnsi="Times New Roman" w:cs="Times New Roman"/>
          <w:sz w:val="24"/>
          <w:szCs w:val="24"/>
        </w:rPr>
      </w:pPr>
      <w:r w:rsidRPr="00E93626">
        <w:rPr>
          <w:rFonts w:ascii="Times New Roman" w:eastAsia="Calibri" w:hAnsi="Times New Roman" w:cs="Times New Roman"/>
          <w:sz w:val="24"/>
          <w:szCs w:val="24"/>
        </w:rPr>
        <w:t xml:space="preserve">           </w:t>
      </w:r>
      <w:r>
        <w:rPr>
          <w:rFonts w:ascii="Times New Roman" w:eastAsia="Calibri" w:hAnsi="Times New Roman" w:cs="Times New Roman"/>
          <w:sz w:val="24"/>
          <w:szCs w:val="24"/>
        </w:rPr>
        <w:t>Kuruluş amacımız; ü</w:t>
      </w:r>
      <w:r w:rsidRPr="00E93626">
        <w:rPr>
          <w:rFonts w:ascii="Times New Roman" w:eastAsia="Calibri" w:hAnsi="Times New Roman" w:cs="Times New Roman"/>
          <w:sz w:val="24"/>
          <w:szCs w:val="24"/>
        </w:rPr>
        <w:t xml:space="preserve">lkemizde özel eğitim gerektiren çocukların eğitimine 1889 yılında İstanbul Ticaret Mektebi bünyesinde işitme engelli çocuklara eğitim veren bir okulun açılması ile başlanılmıştır. Daha sonra bu okula görme engellilerle ilgili bir bölüm eklenmiş, okul 30 yıl eğitim verdikten sonra kapatılmıştır. Eğitim sistemimizde rehberlik kavramının gündeme gelmesi ise II. Dünya Savaşı'ndan sonraki yıllardadır. Bu yıllardaki müfredat programlarında; bireyler arası farklılıklardan, eğitim ve programların bu farklılıklara göre uyarlanması gereğinden bahsedilmeye başlanmıştır. Günümüzde Rehberlik ve psikolojik danışma hizmetlerinin etkin ve verimli bir şekilde yürütülmesini sağlayarak özel eğitim gerektiren bireyleri incelemek, tanılamak, uygun eğitim ortamları oluşturup rehberlik ve psikolojik danışma hizmetleri sunmaktır. Öğrencilerin zihinsel, psikolojik ve sosyal bakımdan dengeli ve sağlıklı bir biçimde kapasitelerini geliştirmelerine yaratıcı olmalarına kendi yetenek, ilgi ve </w:t>
      </w:r>
      <w:r w:rsidRPr="00E93626">
        <w:rPr>
          <w:rFonts w:ascii="Times New Roman" w:eastAsia="Calibri" w:hAnsi="Times New Roman" w:cs="Times New Roman"/>
          <w:sz w:val="24"/>
          <w:szCs w:val="24"/>
        </w:rPr>
        <w:lastRenderedPageBreak/>
        <w:t>ihtiyaçlarına uygun olan bir mesleği seçebilmeleri için mesleki rehberlik etkinlikleri yapmaktır. Aynı zamanda okullardaki rehberlik ve psikolojik danışma servislerine destek olup, eşgüdümü sağlar. Çocukların zihin, duygu ve sosyal yönden uyumsuzluk, öğrenme güçlüğü, okul başarısızlığı ve benzeri problemlerini inceleyerek eğitsel tanılamalarını yapar.</w:t>
      </w:r>
    </w:p>
    <w:p w:rsidR="00BE390E" w:rsidRDefault="00BE390E"/>
    <w:p w:rsidR="00E93626" w:rsidRPr="00BE390E" w:rsidRDefault="00BE390E" w:rsidP="00BE390E">
      <w:pPr>
        <w:spacing w:line="240" w:lineRule="auto"/>
        <w:rPr>
          <w:rFonts w:ascii="Times New Roman" w:eastAsia="Calibri" w:hAnsi="Times New Roman" w:cs="Times New Roman"/>
          <w:b/>
          <w:bCs/>
          <w:sz w:val="28"/>
          <w:szCs w:val="32"/>
        </w:rPr>
      </w:pPr>
      <w:r>
        <w:rPr>
          <w:rFonts w:ascii="Times New Roman" w:eastAsia="Calibri" w:hAnsi="Times New Roman" w:cs="Times New Roman"/>
          <w:b/>
          <w:bCs/>
          <w:sz w:val="28"/>
          <w:szCs w:val="32"/>
        </w:rPr>
        <w:t xml:space="preserve">OKULUN </w:t>
      </w:r>
      <w:r w:rsidR="00E93626" w:rsidRPr="00C22A69">
        <w:rPr>
          <w:rFonts w:ascii="Times New Roman" w:eastAsia="Calibri" w:hAnsi="Times New Roman" w:cs="Times New Roman"/>
          <w:b/>
          <w:bCs/>
          <w:sz w:val="28"/>
          <w:szCs w:val="32"/>
        </w:rPr>
        <w:t>MEVCUT DURUM ANALİZİ</w:t>
      </w:r>
      <w:r>
        <w:rPr>
          <w:rFonts w:ascii="Times New Roman" w:eastAsia="Calibri" w:hAnsi="Times New Roman" w:cs="Times New Roman"/>
          <w:b/>
          <w:bCs/>
          <w:sz w:val="28"/>
          <w:szCs w:val="32"/>
        </w:rPr>
        <w:t>: TEMEL İSTATİSTİKLER</w:t>
      </w:r>
    </w:p>
    <w:p w:rsidR="00E93626" w:rsidRPr="00E93626" w:rsidRDefault="00E93626" w:rsidP="00E93626">
      <w:pPr>
        <w:spacing w:after="60" w:line="240" w:lineRule="auto"/>
        <w:jc w:val="both"/>
        <w:rPr>
          <w:rFonts w:ascii="Times New Roman" w:eastAsia="Calibri" w:hAnsi="Times New Roman" w:cs="Times New Roman"/>
          <w:b/>
          <w:sz w:val="24"/>
          <w:szCs w:val="24"/>
        </w:rPr>
      </w:pPr>
    </w:p>
    <w:p w:rsidR="00E93626" w:rsidRPr="00BE390E" w:rsidRDefault="00BE390E" w:rsidP="00BE390E">
      <w:pPr>
        <w:spacing w:after="0" w:line="240" w:lineRule="auto"/>
        <w:ind w:firstLine="708"/>
        <w:jc w:val="both"/>
        <w:rPr>
          <w:rFonts w:ascii="Times New Roman" w:eastAsia="Times New Roman" w:hAnsi="Times New Roman" w:cs="Times New Roman"/>
          <w:b/>
          <w:iCs/>
          <w:color w:val="000000"/>
          <w:sz w:val="24"/>
          <w:szCs w:val="24"/>
          <w:lang w:eastAsia="tr-TR"/>
        </w:rPr>
      </w:pPr>
      <w:r w:rsidRPr="00BE390E">
        <w:rPr>
          <w:rFonts w:ascii="Times New Roman" w:eastAsia="Times New Roman" w:hAnsi="Times New Roman" w:cs="Times New Roman"/>
          <w:b/>
          <w:iCs/>
          <w:color w:val="000000"/>
          <w:sz w:val="24"/>
          <w:szCs w:val="24"/>
          <w:lang w:eastAsia="tr-TR"/>
        </w:rPr>
        <w:t>K</w:t>
      </w:r>
      <w:r>
        <w:rPr>
          <w:rFonts w:ascii="Times New Roman" w:eastAsia="Times New Roman" w:hAnsi="Times New Roman" w:cs="Times New Roman"/>
          <w:b/>
          <w:iCs/>
          <w:color w:val="000000"/>
          <w:sz w:val="24"/>
          <w:szCs w:val="24"/>
          <w:lang w:eastAsia="tr-TR"/>
        </w:rPr>
        <w:t xml:space="preserve">urum </w:t>
      </w:r>
      <w:r w:rsidRPr="00BE390E">
        <w:rPr>
          <w:rFonts w:ascii="Times New Roman" w:eastAsia="Times New Roman" w:hAnsi="Times New Roman" w:cs="Times New Roman"/>
          <w:b/>
          <w:iCs/>
          <w:color w:val="000000"/>
          <w:sz w:val="24"/>
          <w:szCs w:val="24"/>
          <w:lang w:eastAsia="tr-TR"/>
        </w:rPr>
        <w:t xml:space="preserve">Kimlik Bilgisi </w:t>
      </w:r>
      <w:r w:rsidR="00E93626" w:rsidRPr="00BE390E">
        <w:rPr>
          <w:rFonts w:ascii="Times New Roman" w:eastAsia="Times New Roman" w:hAnsi="Times New Roman" w:cs="Times New Roman"/>
          <w:b/>
          <w:iCs/>
          <w:color w:val="000000"/>
          <w:sz w:val="24"/>
          <w:szCs w:val="24"/>
          <w:lang w:eastAsia="tr-TR"/>
        </w:rPr>
        <w:t xml:space="preserve">                                                                                                                                                                                                                                           </w:t>
      </w:r>
      <w:r w:rsidRPr="00BE390E">
        <w:rPr>
          <w:rFonts w:ascii="Times New Roman" w:eastAsia="Times New Roman" w:hAnsi="Times New Roman" w:cs="Times New Roman"/>
          <w:b/>
          <w:iCs/>
          <w:color w:val="000000"/>
          <w:sz w:val="24"/>
          <w:szCs w:val="24"/>
          <w:lang w:eastAsia="tr-TR"/>
        </w:rPr>
        <w:t xml:space="preserve">              </w:t>
      </w:r>
    </w:p>
    <w:p w:rsidR="00BA0CEE" w:rsidRDefault="00BA0CEE"/>
    <w:tbl>
      <w:tblPr>
        <w:tblpPr w:leftFromText="141" w:rightFromText="141" w:vertAnchor="text" w:horzAnchor="margin"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5974"/>
      </w:tblGrid>
      <w:tr w:rsidR="00BA0CEE" w:rsidRPr="00BA0CEE" w:rsidTr="003A3984">
        <w:tc>
          <w:tcPr>
            <w:tcW w:w="5000" w:type="pct"/>
            <w:gridSpan w:val="2"/>
            <w:tcBorders>
              <w:bottom w:val="single" w:sz="4" w:space="0" w:color="auto"/>
            </w:tcBorders>
            <w:shd w:val="clear" w:color="auto" w:fill="auto"/>
          </w:tcPr>
          <w:p w:rsidR="00BA0CEE" w:rsidRPr="00BA0CEE" w:rsidRDefault="00BA0CEE" w:rsidP="00BA0CEE">
            <w:pPr>
              <w:spacing w:after="0" w:line="240" w:lineRule="auto"/>
              <w:jc w:val="center"/>
              <w:rPr>
                <w:rFonts w:ascii="Calibri" w:eastAsia="Calibri" w:hAnsi="Calibri" w:cs="Times New Roman"/>
                <w:b/>
                <w:sz w:val="24"/>
                <w:szCs w:val="24"/>
              </w:rPr>
            </w:pPr>
            <w:r w:rsidRPr="00BA0CEE">
              <w:rPr>
                <w:rFonts w:ascii="Calibri" w:eastAsia="Calibri" w:hAnsi="Calibri" w:cs="Times New Roman"/>
              </w:rPr>
              <w:tab/>
            </w:r>
            <w:r w:rsidRPr="00BA0CEE">
              <w:rPr>
                <w:rFonts w:ascii="Calibri" w:eastAsia="Calibri" w:hAnsi="Calibri" w:cs="Times New Roman"/>
                <w:b/>
                <w:sz w:val="24"/>
                <w:szCs w:val="24"/>
              </w:rPr>
              <w:t>KURUM KİMLİK BİLGİSİ</w:t>
            </w: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i/>
                <w:sz w:val="24"/>
                <w:szCs w:val="24"/>
              </w:rPr>
            </w:pPr>
            <w:r w:rsidRPr="00BA0CEE">
              <w:rPr>
                <w:rFonts w:ascii="Calibri" w:eastAsia="Calibri" w:hAnsi="Calibri" w:cs="Times New Roman"/>
                <w:sz w:val="24"/>
                <w:szCs w:val="24"/>
              </w:rPr>
              <w:t xml:space="preserve">Kurum Adı </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ŞIRNAK REHBERLİK VE ARAŞTIRMA MERKEZİ MÜDÜRLÜĞÜ</w:t>
            </w:r>
          </w:p>
        </w:tc>
      </w:tr>
      <w:tr w:rsidR="00BA0CEE" w:rsidRPr="00BA0CEE" w:rsidTr="003A3984">
        <w:tc>
          <w:tcPr>
            <w:tcW w:w="1704" w:type="pct"/>
            <w:shd w:val="clear" w:color="auto" w:fill="auto"/>
            <w:vAlign w:val="center"/>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Türü</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Genel</w:t>
            </w:r>
          </w:p>
        </w:tc>
      </w:tr>
      <w:tr w:rsidR="00BA0CEE" w:rsidRPr="00BA0CEE" w:rsidTr="003A3984">
        <w:tc>
          <w:tcPr>
            <w:tcW w:w="1704" w:type="pct"/>
            <w:shd w:val="clear" w:color="auto" w:fill="auto"/>
            <w:vAlign w:val="center"/>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Kodu</w:t>
            </w:r>
          </w:p>
        </w:tc>
        <w:tc>
          <w:tcPr>
            <w:tcW w:w="3296" w:type="pct"/>
            <w:shd w:val="clear" w:color="auto" w:fill="auto"/>
            <w:vAlign w:val="center"/>
          </w:tcPr>
          <w:p w:rsidR="00BA0CEE" w:rsidRPr="00BA0CEE" w:rsidRDefault="00BA0CEE" w:rsidP="00BA0CEE">
            <w:pPr>
              <w:spacing w:after="0" w:line="240" w:lineRule="auto"/>
              <w:jc w:val="both"/>
              <w:rPr>
                <w:rFonts w:ascii="Calibri" w:eastAsia="Calibri" w:hAnsi="Calibri" w:cs="Times New Roman"/>
                <w:sz w:val="24"/>
                <w:szCs w:val="24"/>
              </w:rPr>
            </w:pP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Statüsü</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tr-TR"/>
              </w:rPr>
              <mc:AlternateContent>
                <mc:Choice Requires="wps">
                  <w:drawing>
                    <wp:anchor distT="0" distB="0" distL="114300" distR="114300" simplePos="0" relativeHeight="251669504" behindDoc="0" locked="0" layoutInCell="1" allowOverlap="1">
                      <wp:simplePos x="0" y="0"/>
                      <wp:positionH relativeFrom="column">
                        <wp:posOffset>33655</wp:posOffset>
                      </wp:positionH>
                      <wp:positionV relativeFrom="paragraph">
                        <wp:posOffset>51435</wp:posOffset>
                      </wp:positionV>
                      <wp:extent cx="85725" cy="85725"/>
                      <wp:effectExtent l="9525" t="9525" r="9525" b="952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857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4CE1CE" id="_x0000_t32" coordsize="21600,21600" o:spt="32" o:oned="t" path="m,l21600,21600e" filled="f">
                      <v:path arrowok="t" fillok="f" o:connecttype="none"/>
                      <o:lock v:ext="edit" shapetype="t"/>
                    </v:shapetype>
                    <v:shape id="Düz Ok Bağlayıcısı 9" o:spid="_x0000_s1026" type="#_x0000_t32" style="position:absolute;margin-left:2.65pt;margin-top:4.05pt;width:6.75pt;height:6.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"/>
                  </w:pict>
                </mc:Fallback>
              </mc:AlternateContent>
            </w:r>
            <w:r>
              <w:rPr>
                <w:rFonts w:ascii="Calibri" w:eastAsia="Calibri" w:hAnsi="Calibri" w:cs="Times New Roman"/>
                <w:noProof/>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33655</wp:posOffset>
                      </wp:positionH>
                      <wp:positionV relativeFrom="paragraph">
                        <wp:posOffset>51435</wp:posOffset>
                      </wp:positionV>
                      <wp:extent cx="85725" cy="85725"/>
                      <wp:effectExtent l="9525" t="9525" r="9525" b="9525"/>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857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21369" id="Düz Ok Bağlayıcısı 8" o:spid="_x0000_s1026" type="#_x0000_t32" style="position:absolute;margin-left:2.65pt;margin-top:4.05pt;width:6.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"/>
                  </w:pict>
                </mc:Fallback>
              </mc:AlternateContent>
            </w:r>
            <w:r w:rsidRPr="00BA0CEE">
              <w:rPr>
                <w:rFonts w:ascii="Calibri" w:eastAsia="Calibri" w:hAnsi="Calibri" w:cs="Times New Roman"/>
                <w:sz w:val="24"/>
                <w:szCs w:val="24"/>
                <w:lang w:val="en-GB"/>
              </w:rPr>
              <w:sym w:font="Wingdings" w:char="F06F"/>
            </w:r>
            <w:r w:rsidRPr="00BA0CEE">
              <w:rPr>
                <w:rFonts w:ascii="Calibri" w:eastAsia="Calibri" w:hAnsi="Calibri" w:cs="Times New Roman"/>
                <w:sz w:val="24"/>
                <w:szCs w:val="24"/>
                <w:lang w:val="en-GB"/>
              </w:rPr>
              <w:t xml:space="preserve"> Kamu                    </w:t>
            </w:r>
            <w:r w:rsidRPr="00BA0CEE">
              <w:rPr>
                <w:rFonts w:ascii="Calibri" w:eastAsia="Calibri" w:hAnsi="Calibri" w:cs="Times New Roman"/>
                <w:sz w:val="24"/>
                <w:szCs w:val="24"/>
                <w:lang w:val="en-GB"/>
              </w:rPr>
              <w:sym w:font="Wingdings" w:char="F06F"/>
            </w:r>
            <w:r w:rsidRPr="00BA0CEE">
              <w:rPr>
                <w:rFonts w:ascii="Calibri" w:eastAsia="Calibri" w:hAnsi="Calibri" w:cs="Times New Roman"/>
                <w:sz w:val="24"/>
                <w:szCs w:val="24"/>
                <w:lang w:val="en-GB"/>
              </w:rPr>
              <w:t xml:space="preserve">    Özel</w:t>
            </w:r>
          </w:p>
        </w:tc>
      </w:tr>
      <w:tr w:rsidR="00BA0CEE" w:rsidRPr="00BA0CEE" w:rsidTr="003A3984">
        <w:trPr>
          <w:trHeight w:val="2042"/>
        </w:trPr>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p>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Kurumda Çalışan Personel Sayısı</w:t>
            </w:r>
          </w:p>
          <w:p w:rsidR="00BA0CEE" w:rsidRPr="00BA0CEE" w:rsidRDefault="00BA0CEE" w:rsidP="00BA0CEE">
            <w:pPr>
              <w:spacing w:after="0" w:line="240" w:lineRule="auto"/>
              <w:jc w:val="both"/>
              <w:rPr>
                <w:rFonts w:ascii="Calibri" w:eastAsia="Calibri" w:hAnsi="Calibri" w:cs="Times New Roman"/>
                <w:sz w:val="24"/>
                <w:szCs w:val="24"/>
              </w:rPr>
            </w:pPr>
          </w:p>
        </w:tc>
        <w:tc>
          <w:tcPr>
            <w:tcW w:w="3296" w:type="pct"/>
            <w:shd w:val="clear" w:color="auto" w:fill="auto"/>
          </w:tcPr>
          <w:p w:rsidR="00BA0CEE" w:rsidRPr="00BA0CEE" w:rsidRDefault="00BA0CEE" w:rsidP="00BA0CEE">
            <w:pPr>
              <w:tabs>
                <w:tab w:val="left" w:pos="1651"/>
              </w:tabs>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Yönetici                : 2</w:t>
            </w:r>
          </w:p>
          <w:p w:rsidR="00BA0CEE" w:rsidRPr="00BA0CEE" w:rsidRDefault="00BA0CEE" w:rsidP="00BA0CEE">
            <w:pPr>
              <w:tabs>
                <w:tab w:val="left" w:pos="1651"/>
              </w:tabs>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Öğretmen            : 8</w:t>
            </w:r>
          </w:p>
          <w:p w:rsidR="00BA0CEE" w:rsidRPr="00BA0CEE" w:rsidRDefault="00BA0CEE" w:rsidP="00BA0CEE">
            <w:pPr>
              <w:tabs>
                <w:tab w:val="left" w:pos="1651"/>
              </w:tabs>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Hizmetli               : 2</w:t>
            </w:r>
          </w:p>
          <w:p w:rsidR="00BA0CEE" w:rsidRPr="00BA0CEE" w:rsidRDefault="00BA0CEE" w:rsidP="00BA0CEE">
            <w:pPr>
              <w:tabs>
                <w:tab w:val="left" w:pos="1651"/>
              </w:tabs>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Memur                : 0</w:t>
            </w: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Öğrenci Sayısı</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Times New Roman" w:eastAsia="Calibri" w:hAnsi="Times New Roman" w:cs="Times New Roman"/>
                <w:sz w:val="24"/>
                <w:szCs w:val="24"/>
              </w:rPr>
              <w:t>Eğitsel Değe</w:t>
            </w:r>
            <w:r w:rsidR="00BB62E7">
              <w:rPr>
                <w:rFonts w:ascii="Times New Roman" w:eastAsia="Calibri" w:hAnsi="Times New Roman" w:cs="Times New Roman"/>
                <w:sz w:val="24"/>
                <w:szCs w:val="24"/>
              </w:rPr>
              <w:t>rlendirmeye Gelenler yıllık (116</w:t>
            </w:r>
            <w:r w:rsidRPr="00BA0CEE">
              <w:rPr>
                <w:rFonts w:ascii="Times New Roman" w:eastAsia="Calibri" w:hAnsi="Times New Roman" w:cs="Times New Roman"/>
                <w:sz w:val="24"/>
                <w:szCs w:val="24"/>
              </w:rPr>
              <w:t>0)</w:t>
            </w: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Öğretim Şekli</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59055</wp:posOffset>
                      </wp:positionV>
                      <wp:extent cx="85725" cy="66675"/>
                      <wp:effectExtent l="9525" t="9525" r="9525" b="9525"/>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666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B3F1F" id="Düz Ok Bağlayıcısı 7" o:spid="_x0000_s1026" type="#_x0000_t32" style="position:absolute;margin-left:2.65pt;margin-top:4.65pt;width:6.75pt;height:5.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"/>
                  </w:pict>
                </mc:Fallback>
              </mc:AlternateContent>
            </w:r>
            <w:r>
              <w:rPr>
                <w:rFonts w:ascii="Calibri" w:eastAsia="Calibri" w:hAnsi="Calibri" w:cs="Times New Roman"/>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59055</wp:posOffset>
                      </wp:positionV>
                      <wp:extent cx="85725" cy="66675"/>
                      <wp:effectExtent l="9525" t="9525" r="9525" b="9525"/>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666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3D336" id="Düz Ok Bağlayıcısı 6" o:spid="_x0000_s1026" type="#_x0000_t32" style="position:absolute;margin-left:2.65pt;margin-top:4.65pt;width:6.7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"/>
                  </w:pict>
                </mc:Fallback>
              </mc:AlternateContent>
            </w:r>
            <w:r w:rsidRPr="00BA0CEE">
              <w:rPr>
                <w:rFonts w:ascii="Calibri" w:eastAsia="Calibri" w:hAnsi="Calibri" w:cs="Times New Roman"/>
                <w:sz w:val="24"/>
                <w:szCs w:val="24"/>
                <w:lang w:val="en-GB"/>
              </w:rPr>
              <w:sym w:font="Wingdings" w:char="F06F"/>
            </w:r>
            <w:r w:rsidRPr="00BA0CEE">
              <w:rPr>
                <w:rFonts w:ascii="Calibri" w:eastAsia="Calibri" w:hAnsi="Calibri" w:cs="Times New Roman"/>
                <w:sz w:val="24"/>
                <w:szCs w:val="24"/>
                <w:lang w:val="en-GB"/>
              </w:rPr>
              <w:t xml:space="preserve">  Normal                 </w:t>
            </w:r>
            <w:r w:rsidRPr="00BA0CEE">
              <w:rPr>
                <w:rFonts w:ascii="Calibri" w:eastAsia="Calibri" w:hAnsi="Calibri" w:cs="Times New Roman"/>
                <w:sz w:val="24"/>
                <w:szCs w:val="24"/>
                <w:lang w:val="en-GB"/>
              </w:rPr>
              <w:sym w:font="Wingdings" w:char="F06F"/>
            </w:r>
            <w:r w:rsidRPr="00BA0CEE">
              <w:rPr>
                <w:rFonts w:ascii="Calibri" w:eastAsia="Calibri" w:hAnsi="Calibri" w:cs="Times New Roman"/>
                <w:sz w:val="24"/>
                <w:szCs w:val="24"/>
                <w:lang w:val="en-GB"/>
              </w:rPr>
              <w:t xml:space="preserve"> İkili</w:t>
            </w:r>
          </w:p>
        </w:tc>
      </w:tr>
      <w:tr w:rsidR="00BA0CEE" w:rsidRPr="00BA0CEE" w:rsidTr="003A3984">
        <w:tc>
          <w:tcPr>
            <w:tcW w:w="1704" w:type="pct"/>
            <w:tcBorders>
              <w:bottom w:val="single" w:sz="4" w:space="0" w:color="auto"/>
            </w:tcBorders>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Okulun Hizmete Giriş Tarihi</w:t>
            </w:r>
          </w:p>
        </w:tc>
        <w:tc>
          <w:tcPr>
            <w:tcW w:w="3296" w:type="pct"/>
            <w:tcBorders>
              <w:bottom w:val="single" w:sz="4" w:space="0" w:color="auto"/>
            </w:tcBorders>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1994</w:t>
            </w:r>
          </w:p>
        </w:tc>
      </w:tr>
      <w:tr w:rsidR="00BA0CEE" w:rsidRPr="00BA0CEE" w:rsidTr="003A3984">
        <w:tc>
          <w:tcPr>
            <w:tcW w:w="5000" w:type="pct"/>
            <w:gridSpan w:val="2"/>
            <w:shd w:val="clear" w:color="auto" w:fill="auto"/>
          </w:tcPr>
          <w:p w:rsidR="00BA0CEE" w:rsidRPr="00BA0CEE" w:rsidRDefault="00BA0CEE" w:rsidP="00BA0CEE">
            <w:pPr>
              <w:spacing w:after="0" w:line="240" w:lineRule="auto"/>
              <w:jc w:val="center"/>
              <w:rPr>
                <w:rFonts w:ascii="Calibri" w:eastAsia="Calibri" w:hAnsi="Calibri" w:cs="Times New Roman"/>
                <w:b/>
                <w:sz w:val="24"/>
                <w:szCs w:val="24"/>
              </w:rPr>
            </w:pPr>
            <w:r w:rsidRPr="00BA0CEE">
              <w:rPr>
                <w:rFonts w:ascii="Calibri" w:eastAsia="Calibri" w:hAnsi="Calibri" w:cs="Times New Roman"/>
                <w:b/>
                <w:sz w:val="24"/>
                <w:szCs w:val="24"/>
              </w:rPr>
              <w:t>KURUM İLETİŞİM BİLGİLERİ</w:t>
            </w:r>
          </w:p>
        </w:tc>
      </w:tr>
      <w:tr w:rsidR="00BA0CEE" w:rsidRPr="00BA0CEE" w:rsidTr="003A3984">
        <w:tc>
          <w:tcPr>
            <w:tcW w:w="1704" w:type="pct"/>
            <w:shd w:val="clear" w:color="auto" w:fill="auto"/>
            <w:vAlign w:val="center"/>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Telefonu / Fax</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Tel. : 04862164927</w:t>
            </w:r>
          </w:p>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Fax : 04862164927</w:t>
            </w: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Web Adresi</w:t>
            </w:r>
          </w:p>
        </w:tc>
        <w:tc>
          <w:tcPr>
            <w:tcW w:w="3296" w:type="pct"/>
            <w:shd w:val="clear" w:color="auto" w:fill="auto"/>
          </w:tcPr>
          <w:p w:rsidR="00BA0CEE" w:rsidRPr="00BA0CEE" w:rsidRDefault="00A72178" w:rsidP="00BA0CEE">
            <w:pPr>
              <w:spacing w:after="0" w:line="240" w:lineRule="auto"/>
              <w:jc w:val="both"/>
              <w:rPr>
                <w:rFonts w:ascii="Calibri" w:eastAsia="Calibri" w:hAnsi="Calibri" w:cs="Times New Roman"/>
                <w:sz w:val="24"/>
                <w:szCs w:val="24"/>
              </w:rPr>
            </w:pPr>
            <w:hyperlink r:id="rId14" w:history="1">
              <w:r w:rsidR="00BA0CEE" w:rsidRPr="00BA0CEE">
                <w:rPr>
                  <w:rFonts w:ascii="Calibri" w:eastAsia="Calibri" w:hAnsi="Calibri" w:cs="Times New Roman"/>
                  <w:color w:val="0000FF"/>
                  <w:sz w:val="24"/>
                  <w:szCs w:val="24"/>
                  <w:u w:val="single"/>
                </w:rPr>
                <w:t>http://sirnakram.meb.k12.tr</w:t>
              </w:r>
            </w:hyperlink>
          </w:p>
        </w:tc>
      </w:tr>
      <w:tr w:rsidR="00BA0CEE" w:rsidRPr="00BA0CEE" w:rsidTr="003A3984">
        <w:trPr>
          <w:trHeight w:val="473"/>
        </w:trPr>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Mail Adresi</w:t>
            </w:r>
          </w:p>
        </w:tc>
        <w:tc>
          <w:tcPr>
            <w:tcW w:w="3296" w:type="pct"/>
            <w:shd w:val="clear" w:color="auto" w:fill="auto"/>
          </w:tcPr>
          <w:p w:rsidR="00BA0CEE" w:rsidRPr="00BA0CEE" w:rsidRDefault="00A72178" w:rsidP="00BA0CEE">
            <w:pPr>
              <w:spacing w:after="0" w:line="240" w:lineRule="auto"/>
              <w:jc w:val="both"/>
              <w:rPr>
                <w:rFonts w:ascii="Calibri" w:eastAsia="Calibri" w:hAnsi="Calibri" w:cs="Times New Roman"/>
                <w:sz w:val="24"/>
                <w:szCs w:val="24"/>
              </w:rPr>
            </w:pPr>
            <w:hyperlink r:id="rId15" w:history="1">
              <w:r w:rsidR="00BA0CEE" w:rsidRPr="00BA0CEE">
                <w:rPr>
                  <w:rFonts w:ascii="Calibri" w:eastAsia="Calibri" w:hAnsi="Calibri" w:cs="Times New Roman"/>
                  <w:color w:val="0000FF"/>
                  <w:sz w:val="24"/>
                  <w:szCs w:val="24"/>
                  <w:u w:val="single"/>
                </w:rPr>
                <w:t>sirnakram@hotmail.com</w:t>
              </w:r>
            </w:hyperlink>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Adresi</w:t>
            </w:r>
          </w:p>
          <w:p w:rsidR="00BA0CEE" w:rsidRPr="00BA0CEE" w:rsidRDefault="00BA0CEE" w:rsidP="00BA0CEE">
            <w:pPr>
              <w:spacing w:after="0" w:line="240" w:lineRule="auto"/>
              <w:jc w:val="both"/>
              <w:rPr>
                <w:rFonts w:ascii="Calibri" w:eastAsia="Calibri" w:hAnsi="Calibri" w:cs="Times New Roman"/>
                <w:sz w:val="24"/>
                <w:szCs w:val="24"/>
              </w:rPr>
            </w:pPr>
          </w:p>
        </w:tc>
        <w:tc>
          <w:tcPr>
            <w:tcW w:w="3296" w:type="pct"/>
            <w:shd w:val="clear" w:color="auto" w:fill="auto"/>
          </w:tcPr>
          <w:p w:rsidR="00BA0CEE" w:rsidRPr="00BA0CEE" w:rsidRDefault="00BA0CEE" w:rsidP="00BA0CEE">
            <w:pPr>
              <w:spacing w:after="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 xml:space="preserve"> Mahalle: Gündoğdu mah. Nazar sok.</w:t>
            </w:r>
          </w:p>
          <w:p w:rsidR="00BA0CEE" w:rsidRPr="00BA0CEE" w:rsidRDefault="00BA0CEE" w:rsidP="00BA0CEE">
            <w:pPr>
              <w:spacing w:after="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 xml:space="preserve"> Posta Kodu: </w:t>
            </w:r>
          </w:p>
          <w:p w:rsidR="00BA0CEE" w:rsidRPr="00BA0CEE" w:rsidRDefault="00BA0CEE" w:rsidP="00BA0CEE">
            <w:pPr>
              <w:spacing w:after="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 xml:space="preserve"> İlçe: Merkez </w:t>
            </w:r>
          </w:p>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Times New Roman" w:eastAsia="Calibri" w:hAnsi="Times New Roman" w:cs="Times New Roman"/>
                <w:sz w:val="24"/>
                <w:szCs w:val="24"/>
              </w:rPr>
              <w:t xml:space="preserve"> İli: ŞIRNAK</w:t>
            </w:r>
          </w:p>
        </w:tc>
      </w:tr>
      <w:tr w:rsidR="00BA0CEE" w:rsidRPr="00BA0CEE" w:rsidTr="003A3984">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Müdürü</w:t>
            </w:r>
          </w:p>
        </w:tc>
        <w:tc>
          <w:tcPr>
            <w:tcW w:w="3296"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Times New Roman" w:eastAsia="Calibri" w:hAnsi="Times New Roman" w:cs="Times New Roman"/>
                <w:sz w:val="24"/>
                <w:szCs w:val="24"/>
              </w:rPr>
              <w:t xml:space="preserve">İsmail ERCAN </w:t>
            </w:r>
          </w:p>
        </w:tc>
      </w:tr>
      <w:tr w:rsidR="00BA0CEE" w:rsidRPr="00BA0CEE" w:rsidTr="003A3984">
        <w:trPr>
          <w:trHeight w:val="359"/>
        </w:trPr>
        <w:tc>
          <w:tcPr>
            <w:tcW w:w="1704" w:type="pct"/>
            <w:shd w:val="clear" w:color="auto" w:fill="auto"/>
          </w:tcPr>
          <w:p w:rsidR="00BA0CEE" w:rsidRPr="00BA0CEE" w:rsidRDefault="00BA0CEE" w:rsidP="00BA0CEE">
            <w:pPr>
              <w:spacing w:after="0" w:line="240" w:lineRule="auto"/>
              <w:jc w:val="both"/>
              <w:rPr>
                <w:rFonts w:ascii="Calibri" w:eastAsia="Calibri" w:hAnsi="Calibri" w:cs="Times New Roman"/>
                <w:sz w:val="24"/>
                <w:szCs w:val="24"/>
              </w:rPr>
            </w:pPr>
            <w:r w:rsidRPr="00BA0CEE">
              <w:rPr>
                <w:rFonts w:ascii="Calibri" w:eastAsia="Calibri" w:hAnsi="Calibri" w:cs="Times New Roman"/>
                <w:sz w:val="24"/>
                <w:szCs w:val="24"/>
              </w:rPr>
              <w:t>Kurum Müdür Yardımcıları</w:t>
            </w:r>
          </w:p>
        </w:tc>
        <w:tc>
          <w:tcPr>
            <w:tcW w:w="3296" w:type="pct"/>
            <w:shd w:val="clear" w:color="auto" w:fill="auto"/>
          </w:tcPr>
          <w:p w:rsidR="00BA0CEE" w:rsidRPr="00BA0CEE" w:rsidRDefault="00BA0CEE" w:rsidP="00BA0CEE">
            <w:pPr>
              <w:spacing w:after="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Halit AĞAR</w:t>
            </w:r>
          </w:p>
        </w:tc>
      </w:tr>
    </w:tbl>
    <w:p w:rsidR="00BE390E" w:rsidRPr="00BA0CEE" w:rsidRDefault="00BE390E" w:rsidP="00BE390E">
      <w:pPr>
        <w:spacing w:after="80" w:line="240" w:lineRule="auto"/>
        <w:rPr>
          <w:rFonts w:ascii="Times New Roman" w:eastAsia="Calibri" w:hAnsi="Times New Roman" w:cs="Times New Roman"/>
          <w:sz w:val="24"/>
          <w:szCs w:val="24"/>
        </w:rPr>
      </w:pPr>
    </w:p>
    <w:p w:rsidR="00BA0CEE" w:rsidRPr="00BA0CEE" w:rsidRDefault="003844EC" w:rsidP="00BA0CEE">
      <w:pPr>
        <w:spacing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2019</w:t>
      </w:r>
      <w:r w:rsidR="00BA0CEE" w:rsidRPr="00BA0CEE">
        <w:rPr>
          <w:rFonts w:ascii="Times New Roman" w:eastAsia="Calibri" w:hAnsi="Times New Roman" w:cs="Times New Roman"/>
          <w:b/>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BA0CEE" w:rsidRPr="00BA0CEE" w:rsidTr="003A3984">
        <w:trPr>
          <w:trHeight w:val="274"/>
          <w:jc w:val="center"/>
        </w:trPr>
        <w:tc>
          <w:tcPr>
            <w:tcW w:w="729" w:type="dxa"/>
            <w:shd w:val="clear" w:color="auto" w:fill="D9D9D9"/>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486" w:type="dxa"/>
            <w:shd w:val="clear" w:color="auto" w:fill="D9D9D9"/>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Görevi</w:t>
            </w:r>
          </w:p>
        </w:tc>
        <w:tc>
          <w:tcPr>
            <w:tcW w:w="1068" w:type="dxa"/>
            <w:shd w:val="clear" w:color="auto" w:fill="D9D9D9"/>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Erkek</w:t>
            </w:r>
          </w:p>
        </w:tc>
        <w:tc>
          <w:tcPr>
            <w:tcW w:w="1279" w:type="dxa"/>
            <w:shd w:val="clear" w:color="auto" w:fill="D9D9D9"/>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Kadın</w:t>
            </w:r>
          </w:p>
        </w:tc>
        <w:tc>
          <w:tcPr>
            <w:tcW w:w="1279" w:type="dxa"/>
            <w:shd w:val="clear" w:color="auto" w:fill="D9D9D9"/>
          </w:tcPr>
          <w:p w:rsidR="00BA0CEE" w:rsidRPr="00BA0CEE" w:rsidRDefault="00BA0CEE" w:rsidP="00BA0CEE">
            <w:pPr>
              <w:spacing w:after="120" w:line="240" w:lineRule="auto"/>
              <w:jc w:val="both"/>
              <w:rPr>
                <w:rFonts w:ascii="Times New Roman" w:eastAsia="Calibri" w:hAnsi="Times New Roman" w:cs="Times New Roman"/>
                <w:bCs/>
                <w:i/>
                <w:iCs/>
                <w:sz w:val="24"/>
                <w:szCs w:val="24"/>
              </w:rPr>
            </w:pPr>
            <w:r w:rsidRPr="00BA0CEE">
              <w:rPr>
                <w:rFonts w:ascii="Times New Roman" w:eastAsia="Calibri" w:hAnsi="Times New Roman" w:cs="Times New Roman"/>
                <w:bCs/>
                <w:i/>
                <w:iCs/>
                <w:sz w:val="24"/>
                <w:szCs w:val="24"/>
              </w:rPr>
              <w:t xml:space="preserve">     Toplam</w:t>
            </w:r>
          </w:p>
        </w:tc>
      </w:tr>
      <w:tr w:rsidR="00BA0CEE" w:rsidRPr="00BA0CEE" w:rsidTr="003A3984">
        <w:trPr>
          <w:trHeight w:val="260"/>
          <w:jc w:val="center"/>
        </w:trPr>
        <w:tc>
          <w:tcPr>
            <w:tcW w:w="72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w:t>
            </w:r>
          </w:p>
        </w:tc>
        <w:tc>
          <w:tcPr>
            <w:tcW w:w="2486"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Müdür</w:t>
            </w:r>
          </w:p>
        </w:tc>
        <w:tc>
          <w:tcPr>
            <w:tcW w:w="1068"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w:t>
            </w:r>
          </w:p>
        </w:tc>
        <w:tc>
          <w:tcPr>
            <w:tcW w:w="127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127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1</w:t>
            </w:r>
          </w:p>
        </w:tc>
      </w:tr>
      <w:tr w:rsidR="00BA0CEE" w:rsidRPr="00BA0CEE" w:rsidTr="003A3984">
        <w:trPr>
          <w:trHeight w:val="274"/>
          <w:jc w:val="center"/>
        </w:trPr>
        <w:tc>
          <w:tcPr>
            <w:tcW w:w="72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i/>
                <w:sz w:val="24"/>
                <w:szCs w:val="24"/>
              </w:rPr>
              <w:t>2</w:t>
            </w:r>
          </w:p>
        </w:tc>
        <w:tc>
          <w:tcPr>
            <w:tcW w:w="2486"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Müdür Yrd.</w:t>
            </w:r>
          </w:p>
        </w:tc>
        <w:tc>
          <w:tcPr>
            <w:tcW w:w="1068"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w:t>
            </w:r>
          </w:p>
        </w:tc>
        <w:tc>
          <w:tcPr>
            <w:tcW w:w="127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c>
          <w:tcPr>
            <w:tcW w:w="1279" w:type="dxa"/>
            <w:shd w:val="clear" w:color="auto" w:fill="auto"/>
          </w:tcPr>
          <w:p w:rsidR="00BA0CEE" w:rsidRPr="00BA0CEE" w:rsidRDefault="00BA0CEE" w:rsidP="00BA0CEE">
            <w:pPr>
              <w:spacing w:after="120" w:line="240" w:lineRule="auto"/>
              <w:jc w:val="both"/>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1</w:t>
            </w:r>
          </w:p>
        </w:tc>
      </w:tr>
    </w:tbl>
    <w:p w:rsidR="00BA0CEE" w:rsidRPr="00BA0CEE" w:rsidRDefault="00BA0CEE" w:rsidP="00BA0CEE">
      <w:pPr>
        <w:spacing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
          <w:bCs/>
          <w:sz w:val="24"/>
          <w:szCs w:val="24"/>
        </w:rPr>
        <w:t xml:space="preserve">  </w:t>
      </w:r>
      <w:r w:rsidRPr="00BA0CEE">
        <w:rPr>
          <w:rFonts w:ascii="Times New Roman" w:eastAsia="Calibri" w:hAnsi="Times New Roman" w:cs="Times New Roman"/>
          <w:bCs/>
          <w:i/>
          <w:sz w:val="24"/>
          <w:szCs w:val="24"/>
        </w:rPr>
        <w:t xml:space="preserve">   </w:t>
      </w:r>
      <w:r w:rsidRPr="00BA0CEE">
        <w:rPr>
          <w:rFonts w:ascii="Times New Roman" w:eastAsia="Calibri" w:hAnsi="Times New Roman" w:cs="Times New Roman"/>
          <w:bCs/>
          <w:i/>
          <w:sz w:val="24"/>
          <w:szCs w:val="24"/>
        </w:rPr>
        <w:tab/>
        <w:t xml:space="preserve"> </w:t>
      </w:r>
      <w:r w:rsidRPr="00BA0CEE">
        <w:rPr>
          <w:rFonts w:ascii="Times New Roman" w:eastAsia="Calibri" w:hAnsi="Times New Roman" w:cs="Times New Roman"/>
          <w:bCs/>
          <w:sz w:val="24"/>
          <w:szCs w:val="24"/>
        </w:rPr>
        <w:t xml:space="preserve">               </w:t>
      </w:r>
    </w:p>
    <w:p w:rsidR="00BA0CEE" w:rsidRPr="00BA0CEE" w:rsidRDefault="00BA0CEE" w:rsidP="00BA0CEE">
      <w:pPr>
        <w:spacing w:line="240" w:lineRule="auto"/>
        <w:jc w:val="both"/>
        <w:rPr>
          <w:rFonts w:ascii="Times New Roman" w:eastAsia="Calibri" w:hAnsi="Times New Roman" w:cs="Times New Roman"/>
          <w:b/>
          <w:bCs/>
          <w:sz w:val="24"/>
          <w:szCs w:val="24"/>
        </w:rPr>
      </w:pPr>
      <w:r w:rsidRPr="00BA0CEE">
        <w:rPr>
          <w:rFonts w:ascii="Times New Roman" w:eastAsia="Calibri" w:hAnsi="Times New Roman" w:cs="Times New Roman"/>
          <w:bCs/>
          <w:sz w:val="24"/>
          <w:szCs w:val="24"/>
        </w:rPr>
        <w:lastRenderedPageBreak/>
        <w:t xml:space="preserve">                     </w:t>
      </w:r>
      <w:r w:rsidRPr="00BA0CEE">
        <w:rPr>
          <w:rFonts w:ascii="Times New Roman" w:eastAsia="Calibri" w:hAnsi="Times New Roman" w:cs="Times New Roman"/>
          <w:b/>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A0CEE" w:rsidRPr="00BA0CEE" w:rsidTr="003A3984">
        <w:trPr>
          <w:trHeight w:val="253"/>
          <w:jc w:val="center"/>
        </w:trPr>
        <w:tc>
          <w:tcPr>
            <w:tcW w:w="2274" w:type="dxa"/>
            <w:vMerge w:val="restart"/>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Eğitim Düzeyi</w:t>
            </w:r>
          </w:p>
        </w:tc>
        <w:tc>
          <w:tcPr>
            <w:tcW w:w="4548" w:type="dxa"/>
            <w:gridSpan w:val="2"/>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2015 Yılı İtibari İle</w:t>
            </w:r>
          </w:p>
        </w:tc>
      </w:tr>
      <w:tr w:rsidR="00BA0CEE" w:rsidRPr="00BA0CEE" w:rsidTr="003A3984">
        <w:trPr>
          <w:trHeight w:val="253"/>
          <w:jc w:val="center"/>
        </w:trPr>
        <w:tc>
          <w:tcPr>
            <w:tcW w:w="2274" w:type="dxa"/>
            <w:vMerge/>
            <w:shd w:val="clear" w:color="auto" w:fill="C0C0C0"/>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Kişi Sayısı</w:t>
            </w:r>
          </w:p>
        </w:tc>
        <w:tc>
          <w:tcPr>
            <w:tcW w:w="2274"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p>
        </w:tc>
      </w:tr>
      <w:tr w:rsidR="00BA0CEE" w:rsidRPr="00BA0CEE" w:rsidTr="003A3984">
        <w:trPr>
          <w:trHeight w:val="253"/>
          <w:jc w:val="center"/>
        </w:trPr>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Önlisans</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r>
      <w:tr w:rsidR="00BA0CEE" w:rsidRPr="00BA0CEE" w:rsidTr="003A3984">
        <w:trPr>
          <w:trHeight w:val="270"/>
          <w:jc w:val="center"/>
        </w:trPr>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Lisans</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100</w:t>
            </w:r>
          </w:p>
        </w:tc>
      </w:tr>
      <w:tr w:rsidR="00BA0CEE" w:rsidRPr="00BA0CEE" w:rsidTr="003A3984">
        <w:trPr>
          <w:trHeight w:val="270"/>
          <w:jc w:val="center"/>
        </w:trPr>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Yüksek Lisans</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r>
    </w:tbl>
    <w:p w:rsidR="00BA0CEE" w:rsidRPr="00BA0CEE" w:rsidRDefault="00BA0CEE" w:rsidP="00BA0CEE">
      <w:pPr>
        <w:spacing w:line="240" w:lineRule="auto"/>
        <w:jc w:val="both"/>
        <w:rPr>
          <w:rFonts w:ascii="Times New Roman" w:eastAsia="Calibri" w:hAnsi="Times New Roman" w:cs="Times New Roman"/>
          <w:bCs/>
          <w:i/>
          <w:sz w:val="24"/>
          <w:szCs w:val="24"/>
        </w:rPr>
      </w:pPr>
      <w:r w:rsidRPr="00BA0CEE">
        <w:rPr>
          <w:rFonts w:ascii="Times New Roman" w:eastAsia="Calibri" w:hAnsi="Times New Roman" w:cs="Times New Roman"/>
          <w:bCs/>
          <w:i/>
          <w:sz w:val="24"/>
          <w:szCs w:val="24"/>
        </w:rPr>
        <w:t xml:space="preserve">  </w:t>
      </w:r>
      <w:r w:rsidRPr="00BA0CEE">
        <w:rPr>
          <w:rFonts w:ascii="Times New Roman" w:eastAsia="Calibri" w:hAnsi="Times New Roman" w:cs="Times New Roman"/>
          <w:bCs/>
          <w:i/>
          <w:sz w:val="24"/>
          <w:szCs w:val="24"/>
        </w:rPr>
        <w:tab/>
        <w:t xml:space="preserve"> </w:t>
      </w:r>
      <w:r w:rsidRPr="00BA0CEE">
        <w:rPr>
          <w:rFonts w:ascii="Times New Roman" w:eastAsia="Calibri" w:hAnsi="Times New Roman" w:cs="Times New Roman"/>
          <w:bCs/>
          <w:i/>
          <w:sz w:val="24"/>
          <w:szCs w:val="24"/>
        </w:rPr>
        <w:tab/>
      </w:r>
    </w:p>
    <w:p w:rsidR="00BA0CEE" w:rsidRPr="00BA0CEE" w:rsidRDefault="00BA0CEE" w:rsidP="00BA0CEE">
      <w:pPr>
        <w:spacing w:line="240" w:lineRule="auto"/>
        <w:jc w:val="both"/>
        <w:rPr>
          <w:rFonts w:ascii="Times New Roman" w:eastAsia="Calibri" w:hAnsi="Times New Roman" w:cs="Times New Roman"/>
          <w:bCs/>
          <w:i/>
          <w:sz w:val="24"/>
          <w:szCs w:val="24"/>
        </w:rPr>
      </w:pPr>
    </w:p>
    <w:p w:rsidR="00BA0CEE" w:rsidRPr="00BA0CEE" w:rsidRDefault="00BA0CEE" w:rsidP="00BA0CEE">
      <w:pPr>
        <w:spacing w:line="240" w:lineRule="auto"/>
        <w:jc w:val="both"/>
        <w:rPr>
          <w:rFonts w:ascii="Times New Roman" w:eastAsia="Calibri" w:hAnsi="Times New Roman" w:cs="Times New Roman"/>
          <w:b/>
          <w:bCs/>
          <w:sz w:val="24"/>
          <w:szCs w:val="24"/>
        </w:rPr>
      </w:pPr>
      <w:r w:rsidRPr="00BA0CEE">
        <w:rPr>
          <w:rFonts w:ascii="Times New Roman" w:eastAsia="Calibri" w:hAnsi="Times New Roman" w:cs="Times New Roman"/>
          <w:b/>
          <w:bCs/>
          <w:i/>
          <w:sz w:val="24"/>
          <w:szCs w:val="24"/>
        </w:rPr>
        <w:t xml:space="preserve"> </w:t>
      </w:r>
      <w:r w:rsidRPr="00BA0CEE">
        <w:rPr>
          <w:rFonts w:ascii="Times New Roman" w:eastAsia="Calibri" w:hAnsi="Times New Roman" w:cs="Times New Roman"/>
          <w:b/>
          <w:bCs/>
          <w:i/>
          <w:sz w:val="24"/>
          <w:szCs w:val="24"/>
        </w:rPr>
        <w:tab/>
        <w:t xml:space="preserve">        </w:t>
      </w:r>
      <w:r w:rsidRPr="00BA0CEE">
        <w:rPr>
          <w:rFonts w:ascii="Times New Roman" w:eastAsia="Calibri"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A0CEE" w:rsidRPr="00BA0CEE" w:rsidTr="003A3984">
        <w:trPr>
          <w:trHeight w:val="253"/>
          <w:jc w:val="center"/>
        </w:trPr>
        <w:tc>
          <w:tcPr>
            <w:tcW w:w="2274" w:type="dxa"/>
            <w:vMerge w:val="restart"/>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Yaş Düzeyleri</w:t>
            </w:r>
          </w:p>
        </w:tc>
        <w:tc>
          <w:tcPr>
            <w:tcW w:w="4548" w:type="dxa"/>
            <w:gridSpan w:val="2"/>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2019 Yılı İtibari İle</w:t>
            </w:r>
          </w:p>
        </w:tc>
      </w:tr>
      <w:tr w:rsidR="00BA0CEE" w:rsidRPr="00BA0CEE" w:rsidTr="003A3984">
        <w:trPr>
          <w:trHeight w:val="253"/>
          <w:jc w:val="center"/>
        </w:trPr>
        <w:tc>
          <w:tcPr>
            <w:tcW w:w="2274" w:type="dxa"/>
            <w:vMerge/>
            <w:shd w:val="clear" w:color="auto" w:fill="C0C0C0"/>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Kişi Sayısı</w:t>
            </w:r>
          </w:p>
        </w:tc>
        <w:tc>
          <w:tcPr>
            <w:tcW w:w="2274" w:type="dxa"/>
            <w:shd w:val="clear" w:color="auto" w:fill="FFFFFF"/>
          </w:tcPr>
          <w:p w:rsidR="00BA0CEE" w:rsidRPr="00BA0CEE" w:rsidRDefault="00BA0CEE" w:rsidP="00BA0CEE">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r>
      <w:tr w:rsidR="00EE6C1C" w:rsidRPr="00BA0CEE" w:rsidTr="003A3984">
        <w:trPr>
          <w:trHeight w:val="253"/>
          <w:jc w:val="center"/>
        </w:trPr>
        <w:tc>
          <w:tcPr>
            <w:tcW w:w="2274" w:type="dxa"/>
            <w:vAlign w:val="center"/>
          </w:tcPr>
          <w:p w:rsidR="00EE6C1C" w:rsidRPr="00BA0CEE" w:rsidRDefault="00EE6C1C"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20-30</w:t>
            </w:r>
          </w:p>
        </w:tc>
        <w:tc>
          <w:tcPr>
            <w:tcW w:w="2274" w:type="dxa"/>
          </w:tcPr>
          <w:p w:rsidR="00EE6C1C" w:rsidRPr="00BA0CEE" w:rsidRDefault="00EE6C1C" w:rsidP="00EE6C1C">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BA0CEE">
              <w:rPr>
                <w:rFonts w:ascii="Times New Roman" w:eastAsia="Calibri" w:hAnsi="Times New Roman" w:cs="Times New Roman"/>
                <w:bCs/>
                <w:sz w:val="24"/>
                <w:szCs w:val="24"/>
              </w:rPr>
              <w:t>2</w:t>
            </w:r>
          </w:p>
        </w:tc>
        <w:tc>
          <w:tcPr>
            <w:tcW w:w="2274" w:type="dxa"/>
          </w:tcPr>
          <w:p w:rsidR="00EE6C1C" w:rsidRPr="00BA0CEE" w:rsidRDefault="00EE6C1C" w:rsidP="00D91886">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%100</w:t>
            </w:r>
          </w:p>
        </w:tc>
      </w:tr>
      <w:tr w:rsidR="00EE6C1C" w:rsidRPr="00BA0CEE" w:rsidTr="003A3984">
        <w:trPr>
          <w:trHeight w:val="270"/>
          <w:jc w:val="center"/>
        </w:trPr>
        <w:tc>
          <w:tcPr>
            <w:tcW w:w="2274" w:type="dxa"/>
            <w:vAlign w:val="center"/>
          </w:tcPr>
          <w:p w:rsidR="00EE6C1C" w:rsidRPr="00BA0CEE" w:rsidRDefault="00EE6C1C"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30-40</w:t>
            </w:r>
          </w:p>
        </w:tc>
        <w:tc>
          <w:tcPr>
            <w:tcW w:w="2274" w:type="dxa"/>
          </w:tcPr>
          <w:p w:rsidR="00EE6C1C" w:rsidRPr="00BA0CEE" w:rsidRDefault="00EE6C1C" w:rsidP="00BA0CEE">
            <w:pPr>
              <w:spacing w:after="120" w:line="240" w:lineRule="auto"/>
              <w:jc w:val="both"/>
              <w:rPr>
                <w:rFonts w:ascii="Times New Roman" w:eastAsia="Calibri" w:hAnsi="Times New Roman" w:cs="Times New Roman"/>
                <w:bCs/>
                <w:sz w:val="24"/>
                <w:szCs w:val="24"/>
              </w:rPr>
            </w:pPr>
          </w:p>
        </w:tc>
        <w:tc>
          <w:tcPr>
            <w:tcW w:w="2274" w:type="dxa"/>
          </w:tcPr>
          <w:p w:rsidR="00EE6C1C" w:rsidRPr="00BA0CEE" w:rsidRDefault="00EE6C1C" w:rsidP="00BA0CEE">
            <w:pPr>
              <w:spacing w:after="120" w:line="240" w:lineRule="auto"/>
              <w:jc w:val="center"/>
              <w:rPr>
                <w:rFonts w:ascii="Times New Roman" w:eastAsia="Calibri" w:hAnsi="Times New Roman" w:cs="Times New Roman"/>
                <w:bCs/>
                <w:sz w:val="24"/>
                <w:szCs w:val="24"/>
              </w:rPr>
            </w:pPr>
          </w:p>
        </w:tc>
      </w:tr>
      <w:tr w:rsidR="00EE6C1C" w:rsidRPr="00BA0CEE" w:rsidTr="003A3984">
        <w:trPr>
          <w:trHeight w:val="270"/>
          <w:jc w:val="center"/>
        </w:trPr>
        <w:tc>
          <w:tcPr>
            <w:tcW w:w="2274" w:type="dxa"/>
            <w:vAlign w:val="center"/>
          </w:tcPr>
          <w:p w:rsidR="00EE6C1C" w:rsidRPr="00BA0CEE" w:rsidRDefault="00EE6C1C"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40-50</w:t>
            </w:r>
          </w:p>
        </w:tc>
        <w:tc>
          <w:tcPr>
            <w:tcW w:w="2274" w:type="dxa"/>
          </w:tcPr>
          <w:p w:rsidR="00EE6C1C" w:rsidRPr="00BA0CEE" w:rsidRDefault="00EE6C1C" w:rsidP="00BA0CEE">
            <w:pPr>
              <w:spacing w:after="120" w:line="240" w:lineRule="auto"/>
              <w:jc w:val="both"/>
              <w:rPr>
                <w:rFonts w:ascii="Times New Roman" w:eastAsia="Calibri" w:hAnsi="Times New Roman" w:cs="Times New Roman"/>
                <w:bCs/>
                <w:sz w:val="24"/>
                <w:szCs w:val="24"/>
              </w:rPr>
            </w:pPr>
          </w:p>
        </w:tc>
        <w:tc>
          <w:tcPr>
            <w:tcW w:w="2274" w:type="dxa"/>
          </w:tcPr>
          <w:p w:rsidR="00EE6C1C" w:rsidRPr="00BA0CEE" w:rsidRDefault="00EE6C1C" w:rsidP="00BA0CEE">
            <w:pPr>
              <w:spacing w:after="120" w:line="240" w:lineRule="auto"/>
              <w:jc w:val="center"/>
              <w:rPr>
                <w:rFonts w:ascii="Times New Roman" w:eastAsia="Calibri" w:hAnsi="Times New Roman" w:cs="Times New Roman"/>
                <w:bCs/>
                <w:sz w:val="24"/>
                <w:szCs w:val="24"/>
              </w:rPr>
            </w:pPr>
          </w:p>
        </w:tc>
      </w:tr>
      <w:tr w:rsidR="00EE6C1C" w:rsidRPr="00BA0CEE" w:rsidTr="003A3984">
        <w:trPr>
          <w:trHeight w:val="270"/>
          <w:jc w:val="center"/>
        </w:trPr>
        <w:tc>
          <w:tcPr>
            <w:tcW w:w="2274" w:type="dxa"/>
            <w:vAlign w:val="center"/>
          </w:tcPr>
          <w:p w:rsidR="00EE6C1C" w:rsidRPr="00BA0CEE" w:rsidRDefault="00EE6C1C"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50+...</w:t>
            </w:r>
          </w:p>
        </w:tc>
        <w:tc>
          <w:tcPr>
            <w:tcW w:w="2274" w:type="dxa"/>
          </w:tcPr>
          <w:p w:rsidR="00EE6C1C" w:rsidRPr="00BA0CEE" w:rsidRDefault="00EE6C1C" w:rsidP="00BA0CEE">
            <w:pPr>
              <w:spacing w:after="120" w:line="240" w:lineRule="auto"/>
              <w:jc w:val="both"/>
              <w:rPr>
                <w:rFonts w:ascii="Times New Roman" w:eastAsia="Calibri" w:hAnsi="Times New Roman" w:cs="Times New Roman"/>
                <w:bCs/>
                <w:sz w:val="24"/>
                <w:szCs w:val="24"/>
              </w:rPr>
            </w:pPr>
          </w:p>
        </w:tc>
        <w:tc>
          <w:tcPr>
            <w:tcW w:w="2274" w:type="dxa"/>
          </w:tcPr>
          <w:p w:rsidR="00EE6C1C" w:rsidRPr="00BA0CEE" w:rsidRDefault="00EE6C1C" w:rsidP="00BA0CEE">
            <w:pPr>
              <w:spacing w:after="120" w:line="240" w:lineRule="auto"/>
              <w:jc w:val="both"/>
              <w:rPr>
                <w:rFonts w:ascii="Times New Roman" w:eastAsia="Calibri" w:hAnsi="Times New Roman" w:cs="Times New Roman"/>
                <w:bCs/>
                <w:sz w:val="24"/>
                <w:szCs w:val="24"/>
              </w:rPr>
            </w:pPr>
          </w:p>
        </w:tc>
      </w:tr>
    </w:tbl>
    <w:p w:rsidR="003844EC" w:rsidRDefault="003844EC"/>
    <w:p w:rsidR="00BA0CEE" w:rsidRDefault="00BA0CEE"/>
    <w:p w:rsidR="00BA0CEE" w:rsidRPr="00BA0CEE" w:rsidRDefault="00BA0CEE" w:rsidP="00BA0CEE">
      <w:pPr>
        <w:spacing w:line="240" w:lineRule="auto"/>
        <w:ind w:left="708" w:firstLine="708"/>
        <w:jc w:val="both"/>
        <w:rPr>
          <w:rFonts w:ascii="Times New Roman" w:eastAsia="Calibri" w:hAnsi="Times New Roman" w:cs="Times New Roman"/>
          <w:b/>
          <w:bCs/>
          <w:sz w:val="24"/>
          <w:szCs w:val="24"/>
        </w:rPr>
      </w:pPr>
      <w:r w:rsidRPr="00BA0CEE">
        <w:rPr>
          <w:rFonts w:ascii="Times New Roman" w:eastAsia="Calibri" w:hAnsi="Times New Roman" w:cs="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A0CEE" w:rsidRPr="00BA0CEE" w:rsidTr="003A3984">
        <w:trPr>
          <w:trHeight w:val="253"/>
          <w:jc w:val="center"/>
        </w:trPr>
        <w:tc>
          <w:tcPr>
            <w:tcW w:w="2274" w:type="dxa"/>
            <w:vMerge w:val="restart"/>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i/>
                <w:sz w:val="24"/>
                <w:szCs w:val="24"/>
              </w:rPr>
              <w:t xml:space="preserve"> </w:t>
            </w:r>
            <w:r w:rsidRPr="00BA0CEE">
              <w:rPr>
                <w:rFonts w:ascii="Times New Roman" w:eastAsia="Calibri" w:hAnsi="Times New Roman" w:cs="Times New Roman"/>
                <w:bCs/>
                <w:sz w:val="24"/>
                <w:szCs w:val="24"/>
              </w:rPr>
              <w:t xml:space="preserve">Hizmet Süreleri </w:t>
            </w:r>
          </w:p>
        </w:tc>
        <w:tc>
          <w:tcPr>
            <w:tcW w:w="4548" w:type="dxa"/>
            <w:gridSpan w:val="2"/>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2019 Yılı İtibari İle</w:t>
            </w:r>
          </w:p>
        </w:tc>
      </w:tr>
      <w:tr w:rsidR="00BA0CEE" w:rsidRPr="00BA0CEE" w:rsidTr="003A3984">
        <w:trPr>
          <w:trHeight w:val="253"/>
          <w:jc w:val="center"/>
        </w:trPr>
        <w:tc>
          <w:tcPr>
            <w:tcW w:w="2274" w:type="dxa"/>
            <w:vMerge/>
            <w:shd w:val="clear" w:color="auto" w:fill="C0C0C0"/>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Kişi Sayısı</w:t>
            </w:r>
          </w:p>
        </w:tc>
        <w:tc>
          <w:tcPr>
            <w:tcW w:w="2274"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p>
        </w:tc>
      </w:tr>
      <w:tr w:rsidR="00BA0CEE" w:rsidRPr="00BA0CEE" w:rsidTr="003A3984">
        <w:trPr>
          <w:trHeight w:val="253"/>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 xml:space="preserve"> 1-3 Yıl</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r>
      <w:tr w:rsidR="00BA0CEE" w:rsidRPr="00BA0CEE" w:rsidTr="003A3984">
        <w:trPr>
          <w:trHeight w:val="270"/>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4-6 Yıl</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w:t>
            </w:r>
          </w:p>
        </w:tc>
        <w:tc>
          <w:tcPr>
            <w:tcW w:w="2274" w:type="dxa"/>
          </w:tcPr>
          <w:p w:rsidR="00BA0CEE" w:rsidRPr="00BA0CEE" w:rsidRDefault="00BA0CEE" w:rsidP="00BA0CEE">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%100</w:t>
            </w:r>
          </w:p>
        </w:tc>
      </w:tr>
      <w:tr w:rsidR="00BA0CEE" w:rsidRPr="00BA0CEE" w:rsidTr="003A3984">
        <w:trPr>
          <w:trHeight w:val="270"/>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7-10 Yıl</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tcPr>
          <w:p w:rsidR="00BA0CEE" w:rsidRPr="00BA0CEE" w:rsidRDefault="00BA0CEE" w:rsidP="00BA0CEE">
            <w:pPr>
              <w:spacing w:after="120" w:line="240" w:lineRule="auto"/>
              <w:jc w:val="center"/>
              <w:rPr>
                <w:rFonts w:ascii="Times New Roman" w:eastAsia="Calibri" w:hAnsi="Times New Roman" w:cs="Times New Roman"/>
                <w:bCs/>
                <w:sz w:val="24"/>
                <w:szCs w:val="24"/>
              </w:rPr>
            </w:pPr>
          </w:p>
        </w:tc>
      </w:tr>
      <w:tr w:rsidR="00BA0CEE" w:rsidRPr="00BA0CEE" w:rsidTr="003A3984">
        <w:trPr>
          <w:trHeight w:val="270"/>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11-15 Yıl</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tcPr>
          <w:p w:rsidR="00BA0CEE" w:rsidRPr="00BA0CEE" w:rsidRDefault="00BA0CEE" w:rsidP="00BA0CEE">
            <w:pPr>
              <w:spacing w:after="120" w:line="240" w:lineRule="auto"/>
              <w:jc w:val="center"/>
              <w:rPr>
                <w:rFonts w:ascii="Times New Roman" w:eastAsia="Calibri" w:hAnsi="Times New Roman" w:cs="Times New Roman"/>
                <w:bCs/>
                <w:sz w:val="24"/>
                <w:szCs w:val="24"/>
              </w:rPr>
            </w:pPr>
          </w:p>
        </w:tc>
      </w:tr>
      <w:tr w:rsidR="00BA0CEE" w:rsidRPr="00BA0CEE" w:rsidTr="003A3984">
        <w:trPr>
          <w:trHeight w:val="270"/>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16-20 Yıl</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tcPr>
          <w:p w:rsidR="00BA0CEE" w:rsidRPr="00BA0CEE" w:rsidRDefault="00BA0CEE" w:rsidP="00BA0CEE">
            <w:pPr>
              <w:spacing w:after="120" w:line="240" w:lineRule="auto"/>
              <w:jc w:val="center"/>
              <w:rPr>
                <w:rFonts w:ascii="Times New Roman" w:eastAsia="Calibri" w:hAnsi="Times New Roman" w:cs="Times New Roman"/>
                <w:bCs/>
                <w:sz w:val="24"/>
                <w:szCs w:val="24"/>
              </w:rPr>
            </w:pPr>
          </w:p>
        </w:tc>
      </w:tr>
      <w:tr w:rsidR="00BA0CEE" w:rsidRPr="00BA0CEE" w:rsidTr="003A3984">
        <w:trPr>
          <w:trHeight w:val="270"/>
          <w:jc w:val="center"/>
        </w:trPr>
        <w:tc>
          <w:tcPr>
            <w:tcW w:w="2274"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21+....... Üzeri</w:t>
            </w:r>
          </w:p>
        </w:tc>
        <w:tc>
          <w:tcPr>
            <w:tcW w:w="2274"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274" w:type="dxa"/>
          </w:tcPr>
          <w:p w:rsidR="00BA0CEE" w:rsidRPr="00BA0CEE" w:rsidRDefault="00BA0CEE" w:rsidP="00BA0CEE">
            <w:pPr>
              <w:spacing w:after="120" w:line="240" w:lineRule="auto"/>
              <w:jc w:val="center"/>
              <w:rPr>
                <w:rFonts w:ascii="Times New Roman" w:eastAsia="Calibri" w:hAnsi="Times New Roman" w:cs="Times New Roman"/>
                <w:bCs/>
                <w:sz w:val="24"/>
                <w:szCs w:val="24"/>
              </w:rPr>
            </w:pPr>
          </w:p>
        </w:tc>
      </w:tr>
    </w:tbl>
    <w:p w:rsidR="00BE390E" w:rsidRDefault="00BE390E" w:rsidP="00BE390E">
      <w:pPr>
        <w:spacing w:line="240" w:lineRule="auto"/>
        <w:jc w:val="both"/>
      </w:pPr>
    </w:p>
    <w:p w:rsidR="00BA0CEE" w:rsidRPr="00BA0CEE" w:rsidRDefault="00BA0CEE" w:rsidP="00BE390E">
      <w:pPr>
        <w:spacing w:line="240" w:lineRule="auto"/>
        <w:rPr>
          <w:rFonts w:ascii="Times New Roman" w:eastAsia="Calibri" w:hAnsi="Times New Roman" w:cs="Times New Roman"/>
          <w:b/>
          <w:bCs/>
          <w:sz w:val="24"/>
          <w:szCs w:val="24"/>
        </w:rPr>
      </w:pPr>
      <w:r w:rsidRPr="00BA0CEE">
        <w:rPr>
          <w:rFonts w:ascii="Times New Roman" w:eastAsia="Calibri" w:hAnsi="Times New Roman" w:cs="Times New Roman"/>
          <w:b/>
          <w:bCs/>
          <w:sz w:val="24"/>
          <w:szCs w:val="24"/>
        </w:rPr>
        <w:t>Öğretmenlere İlişkin Bilgiler:</w:t>
      </w:r>
    </w:p>
    <w:p w:rsidR="00BA0CEE" w:rsidRPr="00BA0CEE" w:rsidRDefault="00BA0CEE" w:rsidP="00BA0CEE">
      <w:pPr>
        <w:spacing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
          <w:bCs/>
          <w:sz w:val="24"/>
          <w:szCs w:val="24"/>
        </w:rPr>
        <w:t xml:space="preserve">         </w:t>
      </w:r>
      <w:r w:rsidRPr="00BA0CEE">
        <w:rPr>
          <w:rFonts w:ascii="Times New Roman" w:eastAsia="Calibri" w:hAnsi="Times New Roman" w:cs="Times New Roman"/>
          <w:bCs/>
          <w:i/>
          <w:sz w:val="24"/>
          <w:szCs w:val="24"/>
        </w:rPr>
        <w:t xml:space="preserve">  </w:t>
      </w:r>
      <w:r w:rsidRPr="00BA0CEE">
        <w:rPr>
          <w:rFonts w:ascii="Times New Roman" w:eastAsia="Calibri" w:hAnsi="Times New Roman" w:cs="Times New Roman"/>
          <w:bCs/>
          <w:i/>
          <w:sz w:val="24"/>
          <w:szCs w:val="24"/>
        </w:rPr>
        <w:tab/>
      </w:r>
      <w:r w:rsidRPr="00BA0CEE">
        <w:rPr>
          <w:rFonts w:ascii="Times New Roman" w:eastAsia="Calibri" w:hAnsi="Times New Roman" w:cs="Times New Roman"/>
          <w:bCs/>
          <w:i/>
          <w:sz w:val="24"/>
          <w:szCs w:val="24"/>
        </w:rPr>
        <w:tab/>
        <w:t>2019  Yılı</w:t>
      </w:r>
      <w:r w:rsidRPr="00BA0CEE">
        <w:rPr>
          <w:rFonts w:ascii="Times New Roman" w:eastAsia="Calibri" w:hAnsi="Times New Roman" w:cs="Times New Roman"/>
          <w:bCs/>
          <w:sz w:val="24"/>
          <w:szCs w:val="24"/>
        </w:rPr>
        <w:t xml:space="preserve">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4"/>
        <w:gridCol w:w="3195"/>
        <w:gridCol w:w="1536"/>
        <w:gridCol w:w="1453"/>
        <w:gridCol w:w="1648"/>
      </w:tblGrid>
      <w:tr w:rsidR="00BA0CEE" w:rsidRPr="00BA0CEE" w:rsidTr="003A3984">
        <w:trPr>
          <w:trHeight w:val="273"/>
          <w:jc w:val="center"/>
        </w:trPr>
        <w:tc>
          <w:tcPr>
            <w:tcW w:w="676" w:type="pct"/>
            <w:shd w:val="clear" w:color="auto" w:fill="D9D9D9"/>
          </w:tcPr>
          <w:p w:rsidR="00BA0CEE" w:rsidRPr="00BA0CEE" w:rsidRDefault="00BA0CEE" w:rsidP="00BA0CEE">
            <w:pPr>
              <w:spacing w:after="0" w:line="240" w:lineRule="auto"/>
              <w:jc w:val="both"/>
              <w:rPr>
                <w:rFonts w:ascii="Times New Roman" w:eastAsia="Calibri" w:hAnsi="Times New Roman" w:cs="Times New Roman"/>
                <w:bCs/>
                <w:sz w:val="24"/>
                <w:szCs w:val="24"/>
              </w:rPr>
            </w:pPr>
          </w:p>
        </w:tc>
        <w:tc>
          <w:tcPr>
            <w:tcW w:w="1764" w:type="pct"/>
            <w:shd w:val="clear" w:color="auto" w:fill="D9D9D9"/>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Branşı</w:t>
            </w:r>
          </w:p>
        </w:tc>
        <w:tc>
          <w:tcPr>
            <w:tcW w:w="848" w:type="pct"/>
            <w:shd w:val="clear" w:color="auto" w:fill="D9D9D9"/>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Erkek</w:t>
            </w:r>
          </w:p>
        </w:tc>
        <w:tc>
          <w:tcPr>
            <w:tcW w:w="802" w:type="pct"/>
            <w:shd w:val="clear" w:color="auto" w:fill="D9D9D9"/>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Kadın</w:t>
            </w:r>
          </w:p>
        </w:tc>
        <w:tc>
          <w:tcPr>
            <w:tcW w:w="910" w:type="pct"/>
            <w:shd w:val="clear" w:color="auto" w:fill="D9D9D9"/>
          </w:tcPr>
          <w:p w:rsidR="00BA0CEE" w:rsidRPr="00BA0CEE" w:rsidRDefault="00BA0CEE" w:rsidP="00BA0CEE">
            <w:pPr>
              <w:spacing w:after="0" w:line="240" w:lineRule="auto"/>
              <w:jc w:val="both"/>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 xml:space="preserve">    Toplam</w:t>
            </w:r>
          </w:p>
        </w:tc>
      </w:tr>
      <w:tr w:rsidR="00BA0CEE" w:rsidRPr="00BA0CEE" w:rsidTr="003A3984">
        <w:trPr>
          <w:trHeight w:val="259"/>
          <w:jc w:val="center"/>
        </w:trPr>
        <w:tc>
          <w:tcPr>
            <w:tcW w:w="676" w:type="pct"/>
            <w:shd w:val="clear" w:color="auto" w:fill="auto"/>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w:t>
            </w:r>
          </w:p>
        </w:tc>
        <w:tc>
          <w:tcPr>
            <w:tcW w:w="1764" w:type="pct"/>
            <w:shd w:val="clear" w:color="auto" w:fill="auto"/>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Rehber Öğretmen</w:t>
            </w:r>
          </w:p>
        </w:tc>
        <w:tc>
          <w:tcPr>
            <w:tcW w:w="848"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w:t>
            </w:r>
          </w:p>
        </w:tc>
        <w:tc>
          <w:tcPr>
            <w:tcW w:w="802"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1</w:t>
            </w:r>
          </w:p>
        </w:tc>
        <w:tc>
          <w:tcPr>
            <w:tcW w:w="910"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3</w:t>
            </w:r>
          </w:p>
        </w:tc>
      </w:tr>
      <w:tr w:rsidR="00BA0CEE" w:rsidRPr="00BA0CEE" w:rsidTr="003A3984">
        <w:trPr>
          <w:trHeight w:val="273"/>
          <w:jc w:val="center"/>
        </w:trPr>
        <w:tc>
          <w:tcPr>
            <w:tcW w:w="676" w:type="pct"/>
            <w:shd w:val="clear" w:color="auto" w:fill="auto"/>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w:t>
            </w:r>
          </w:p>
        </w:tc>
        <w:tc>
          <w:tcPr>
            <w:tcW w:w="1764" w:type="pct"/>
            <w:shd w:val="clear" w:color="auto" w:fill="auto"/>
          </w:tcPr>
          <w:p w:rsidR="00BA0CEE" w:rsidRPr="00BA0CEE" w:rsidRDefault="00BA0CEE" w:rsidP="00BA0CEE">
            <w:pPr>
              <w:spacing w:after="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Özel Eğitim Öğretmeni</w:t>
            </w:r>
          </w:p>
        </w:tc>
        <w:tc>
          <w:tcPr>
            <w:tcW w:w="848"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5</w:t>
            </w:r>
          </w:p>
        </w:tc>
        <w:tc>
          <w:tcPr>
            <w:tcW w:w="802"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c>
          <w:tcPr>
            <w:tcW w:w="910"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5</w:t>
            </w:r>
          </w:p>
        </w:tc>
      </w:tr>
      <w:tr w:rsidR="00BA0CEE" w:rsidRPr="00BA0CEE" w:rsidTr="003A3984">
        <w:trPr>
          <w:trHeight w:val="273"/>
          <w:jc w:val="center"/>
        </w:trPr>
        <w:tc>
          <w:tcPr>
            <w:tcW w:w="2440" w:type="pct"/>
            <w:gridSpan w:val="2"/>
            <w:shd w:val="clear" w:color="auto" w:fill="auto"/>
          </w:tcPr>
          <w:p w:rsidR="00BA0CEE" w:rsidRPr="00BA0CEE" w:rsidRDefault="00BA0CEE" w:rsidP="00BA0CEE">
            <w:pPr>
              <w:spacing w:after="0" w:line="240" w:lineRule="auto"/>
              <w:jc w:val="both"/>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TOPLAM</w:t>
            </w:r>
          </w:p>
        </w:tc>
        <w:tc>
          <w:tcPr>
            <w:tcW w:w="848" w:type="pct"/>
            <w:shd w:val="clear" w:color="auto" w:fill="auto"/>
            <w:vAlign w:val="center"/>
          </w:tcPr>
          <w:p w:rsidR="00BA0CEE" w:rsidRPr="00BA0CEE" w:rsidRDefault="00EE6C1C" w:rsidP="00BA0CEE">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7</w:t>
            </w:r>
          </w:p>
        </w:tc>
        <w:tc>
          <w:tcPr>
            <w:tcW w:w="802"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1</w:t>
            </w:r>
          </w:p>
        </w:tc>
        <w:tc>
          <w:tcPr>
            <w:tcW w:w="910" w:type="pct"/>
            <w:shd w:val="clear" w:color="auto" w:fill="auto"/>
            <w:vAlign w:val="center"/>
          </w:tcPr>
          <w:p w:rsidR="00BA0CEE" w:rsidRPr="00BA0CEE" w:rsidRDefault="00BA0CEE" w:rsidP="00BA0CEE">
            <w:pPr>
              <w:spacing w:after="0" w:line="240" w:lineRule="auto"/>
              <w:jc w:val="center"/>
              <w:rPr>
                <w:rFonts w:ascii="Times New Roman" w:eastAsia="Calibri" w:hAnsi="Times New Roman" w:cs="Times New Roman"/>
                <w:bCs/>
                <w:iCs/>
                <w:sz w:val="24"/>
                <w:szCs w:val="24"/>
              </w:rPr>
            </w:pPr>
            <w:r w:rsidRPr="00BA0CEE">
              <w:rPr>
                <w:rFonts w:ascii="Times New Roman" w:eastAsia="Calibri" w:hAnsi="Times New Roman" w:cs="Times New Roman"/>
                <w:bCs/>
                <w:iCs/>
                <w:sz w:val="24"/>
                <w:szCs w:val="24"/>
              </w:rPr>
              <w:t>8</w:t>
            </w:r>
          </w:p>
        </w:tc>
      </w:tr>
    </w:tbl>
    <w:p w:rsidR="00BA0CEE" w:rsidRPr="00BA0CEE" w:rsidRDefault="00BA0CEE" w:rsidP="00BA0CEE">
      <w:pPr>
        <w:spacing w:line="240" w:lineRule="auto"/>
        <w:jc w:val="both"/>
        <w:rPr>
          <w:rFonts w:ascii="Times New Roman" w:eastAsia="Calibri" w:hAnsi="Times New Roman" w:cs="Times New Roman"/>
          <w:b/>
          <w:bCs/>
          <w:sz w:val="24"/>
          <w:szCs w:val="24"/>
        </w:rPr>
      </w:pPr>
      <w:r w:rsidRPr="00BA0CEE">
        <w:rPr>
          <w:rFonts w:ascii="Times New Roman" w:eastAsia="Calibri" w:hAnsi="Times New Roman" w:cs="Times New Roman"/>
          <w:b/>
          <w:bCs/>
          <w:sz w:val="24"/>
          <w:szCs w:val="24"/>
        </w:rPr>
        <w:lastRenderedPageBreak/>
        <w:t xml:space="preserve">  </w:t>
      </w:r>
    </w:p>
    <w:p w:rsidR="00BA0CEE" w:rsidRPr="00BA0CEE" w:rsidRDefault="00BA0CEE" w:rsidP="00BA0CEE">
      <w:pPr>
        <w:spacing w:line="240" w:lineRule="auto"/>
        <w:jc w:val="both"/>
        <w:rPr>
          <w:rFonts w:ascii="Times New Roman" w:eastAsia="Calibri" w:hAnsi="Times New Roman" w:cs="Times New Roman"/>
          <w:b/>
          <w:bCs/>
          <w:sz w:val="24"/>
          <w:szCs w:val="24"/>
        </w:rPr>
      </w:pPr>
      <w:r w:rsidRPr="00BA0CEE">
        <w:rPr>
          <w:rFonts w:ascii="Times New Roman" w:eastAsia="Calibri" w:hAnsi="Times New Roman" w:cs="Times New Roman"/>
          <w:b/>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3019"/>
        <w:gridCol w:w="2976"/>
      </w:tblGrid>
      <w:tr w:rsidR="00BA0CEE" w:rsidRPr="00BA0CEE" w:rsidTr="003A3984">
        <w:trPr>
          <w:trHeight w:val="253"/>
          <w:jc w:val="center"/>
        </w:trPr>
        <w:tc>
          <w:tcPr>
            <w:tcW w:w="1692" w:type="pct"/>
            <w:vMerge w:val="restart"/>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Yaş Düzeyleri</w:t>
            </w:r>
          </w:p>
        </w:tc>
        <w:tc>
          <w:tcPr>
            <w:tcW w:w="3308" w:type="pct"/>
            <w:gridSpan w:val="2"/>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2019 Yılı itibari ile</w:t>
            </w:r>
          </w:p>
        </w:tc>
      </w:tr>
      <w:tr w:rsidR="00BA0CEE" w:rsidRPr="00BA0CEE" w:rsidTr="003A3984">
        <w:trPr>
          <w:trHeight w:val="253"/>
          <w:jc w:val="center"/>
        </w:trPr>
        <w:tc>
          <w:tcPr>
            <w:tcW w:w="1692" w:type="pct"/>
            <w:vMerge/>
            <w:shd w:val="clear" w:color="auto" w:fill="C0C0C0"/>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1666" w:type="pct"/>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Kişi Sayısı</w:t>
            </w:r>
          </w:p>
        </w:tc>
        <w:tc>
          <w:tcPr>
            <w:tcW w:w="1641" w:type="pct"/>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p>
        </w:tc>
      </w:tr>
      <w:tr w:rsidR="00BA0CEE" w:rsidRPr="00BA0CEE" w:rsidTr="003A3984">
        <w:trPr>
          <w:trHeight w:val="253"/>
          <w:jc w:val="center"/>
        </w:trPr>
        <w:tc>
          <w:tcPr>
            <w:tcW w:w="1692" w:type="pct"/>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20-30</w:t>
            </w:r>
          </w:p>
        </w:tc>
        <w:tc>
          <w:tcPr>
            <w:tcW w:w="1666"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6</w:t>
            </w:r>
          </w:p>
        </w:tc>
        <w:tc>
          <w:tcPr>
            <w:tcW w:w="1641" w:type="pct"/>
            <w:vAlign w:val="center"/>
          </w:tcPr>
          <w:p w:rsidR="00BA0CEE" w:rsidRPr="00BA0CEE" w:rsidRDefault="00BA0CEE" w:rsidP="00BA0CEE">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r w:rsidR="00EE6C1C">
              <w:rPr>
                <w:rFonts w:ascii="Times New Roman" w:eastAsia="Calibri" w:hAnsi="Times New Roman" w:cs="Times New Roman"/>
                <w:bCs/>
                <w:sz w:val="24"/>
                <w:szCs w:val="24"/>
              </w:rPr>
              <w:t xml:space="preserve"> 75</w:t>
            </w:r>
          </w:p>
        </w:tc>
      </w:tr>
      <w:tr w:rsidR="00BA0CEE" w:rsidRPr="00BA0CEE" w:rsidTr="003A3984">
        <w:trPr>
          <w:trHeight w:val="270"/>
          <w:jc w:val="center"/>
        </w:trPr>
        <w:tc>
          <w:tcPr>
            <w:tcW w:w="1692" w:type="pct"/>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30-40</w:t>
            </w:r>
          </w:p>
        </w:tc>
        <w:tc>
          <w:tcPr>
            <w:tcW w:w="1666"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w:t>
            </w:r>
          </w:p>
        </w:tc>
        <w:tc>
          <w:tcPr>
            <w:tcW w:w="1641" w:type="pct"/>
            <w:vAlign w:val="center"/>
          </w:tcPr>
          <w:p w:rsidR="00BA0CEE" w:rsidRPr="00BA0CEE" w:rsidRDefault="00BA0CEE" w:rsidP="00BA0CEE">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r w:rsidR="00EE6C1C">
              <w:rPr>
                <w:rFonts w:ascii="Times New Roman" w:eastAsia="Calibri" w:hAnsi="Times New Roman" w:cs="Times New Roman"/>
                <w:bCs/>
                <w:sz w:val="24"/>
                <w:szCs w:val="24"/>
              </w:rPr>
              <w:t xml:space="preserve"> 25</w:t>
            </w:r>
          </w:p>
        </w:tc>
      </w:tr>
      <w:tr w:rsidR="00BA0CEE" w:rsidRPr="00BA0CEE" w:rsidTr="003A3984">
        <w:trPr>
          <w:trHeight w:val="270"/>
          <w:jc w:val="center"/>
        </w:trPr>
        <w:tc>
          <w:tcPr>
            <w:tcW w:w="1692" w:type="pct"/>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40-50</w:t>
            </w:r>
          </w:p>
        </w:tc>
        <w:tc>
          <w:tcPr>
            <w:tcW w:w="1666"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c>
          <w:tcPr>
            <w:tcW w:w="1641"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r>
      <w:tr w:rsidR="00BA0CEE" w:rsidRPr="00BA0CEE" w:rsidTr="003A3984">
        <w:trPr>
          <w:trHeight w:val="270"/>
          <w:jc w:val="center"/>
        </w:trPr>
        <w:tc>
          <w:tcPr>
            <w:tcW w:w="1692" w:type="pct"/>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50+...</w:t>
            </w:r>
          </w:p>
        </w:tc>
        <w:tc>
          <w:tcPr>
            <w:tcW w:w="1666"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0</w:t>
            </w:r>
          </w:p>
        </w:tc>
        <w:tc>
          <w:tcPr>
            <w:tcW w:w="1641" w:type="pct"/>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r>
    </w:tbl>
    <w:p w:rsidR="00BA0CEE" w:rsidRDefault="00BA0CEE"/>
    <w:p w:rsidR="00BA0CEE" w:rsidRPr="00BA0CEE" w:rsidRDefault="00BA0CEE" w:rsidP="00BA0CEE">
      <w:pPr>
        <w:spacing w:line="240" w:lineRule="auto"/>
        <w:jc w:val="both"/>
        <w:rPr>
          <w:rFonts w:ascii="Times New Roman" w:eastAsia="Calibri" w:hAnsi="Times New Roman" w:cs="Times New Roman"/>
          <w:b/>
          <w:bCs/>
          <w:sz w:val="24"/>
          <w:szCs w:val="24"/>
        </w:rPr>
      </w:pPr>
      <w:r w:rsidRPr="00BA0CEE">
        <w:rPr>
          <w:rFonts w:ascii="Times New Roman" w:eastAsia="Calibri"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43"/>
        <w:gridCol w:w="2118"/>
      </w:tblGrid>
      <w:tr w:rsidR="00BA0CEE" w:rsidRPr="00BA0CEE" w:rsidTr="003A3984">
        <w:trPr>
          <w:trHeight w:val="253"/>
          <w:jc w:val="center"/>
        </w:trPr>
        <w:tc>
          <w:tcPr>
            <w:tcW w:w="2157" w:type="dxa"/>
            <w:vMerge w:val="restart"/>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r w:rsidRPr="00BA0CEE">
              <w:rPr>
                <w:rFonts w:ascii="Times New Roman" w:eastAsia="Calibri" w:hAnsi="Times New Roman" w:cs="Times New Roman"/>
                <w:bCs/>
                <w:i/>
                <w:sz w:val="24"/>
                <w:szCs w:val="24"/>
              </w:rPr>
              <w:t xml:space="preserve"> </w:t>
            </w:r>
            <w:r w:rsidRPr="00BA0CEE">
              <w:rPr>
                <w:rFonts w:ascii="Times New Roman" w:eastAsia="Calibri" w:hAnsi="Times New Roman" w:cs="Times New Roman"/>
                <w:bCs/>
                <w:sz w:val="24"/>
                <w:szCs w:val="24"/>
              </w:rPr>
              <w:t>Hizmet Süreleri</w:t>
            </w:r>
          </w:p>
        </w:tc>
        <w:tc>
          <w:tcPr>
            <w:tcW w:w="4261" w:type="dxa"/>
            <w:gridSpan w:val="2"/>
            <w:shd w:val="clear" w:color="auto" w:fill="D9D9D9"/>
            <w:vAlign w:val="center"/>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2015 Yılı İtibari İle</w:t>
            </w:r>
          </w:p>
        </w:tc>
      </w:tr>
      <w:tr w:rsidR="00BA0CEE" w:rsidRPr="00BA0CEE" w:rsidTr="003A3984">
        <w:trPr>
          <w:trHeight w:val="253"/>
          <w:jc w:val="center"/>
        </w:trPr>
        <w:tc>
          <w:tcPr>
            <w:tcW w:w="2157" w:type="dxa"/>
            <w:vMerge/>
            <w:shd w:val="clear" w:color="auto" w:fill="C0C0C0"/>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c>
          <w:tcPr>
            <w:tcW w:w="2143"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Kişi Sayısı</w:t>
            </w:r>
          </w:p>
        </w:tc>
        <w:tc>
          <w:tcPr>
            <w:tcW w:w="2118" w:type="dxa"/>
            <w:shd w:val="clear" w:color="auto" w:fill="FFFFFF"/>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p>
        </w:tc>
      </w:tr>
      <w:tr w:rsidR="00BA0CEE" w:rsidRPr="00BA0CEE" w:rsidTr="003A3984">
        <w:trPr>
          <w:trHeight w:val="253"/>
          <w:jc w:val="center"/>
        </w:trPr>
        <w:tc>
          <w:tcPr>
            <w:tcW w:w="2157"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 xml:space="preserve"> 1-3 Yıl</w:t>
            </w:r>
          </w:p>
        </w:tc>
        <w:tc>
          <w:tcPr>
            <w:tcW w:w="2143" w:type="dxa"/>
          </w:tcPr>
          <w:p w:rsidR="00BA0CEE" w:rsidRPr="00BA0CEE" w:rsidRDefault="00EE6C1C" w:rsidP="00BA0CEE">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2118" w:type="dxa"/>
            <w:vAlign w:val="center"/>
          </w:tcPr>
          <w:p w:rsidR="00BA0CEE" w:rsidRPr="00BA0CEE" w:rsidRDefault="00BA0CEE" w:rsidP="00BA0CEE">
            <w:pPr>
              <w:spacing w:after="120" w:line="240" w:lineRule="auto"/>
              <w:jc w:val="center"/>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 xml:space="preserve">% </w:t>
            </w:r>
            <w:r w:rsidR="00EE6C1C">
              <w:rPr>
                <w:rFonts w:ascii="Times New Roman" w:eastAsia="Calibri" w:hAnsi="Times New Roman" w:cs="Times New Roman"/>
                <w:bCs/>
                <w:sz w:val="24"/>
                <w:szCs w:val="24"/>
              </w:rPr>
              <w:t>62,5</w:t>
            </w:r>
          </w:p>
        </w:tc>
      </w:tr>
      <w:tr w:rsidR="00BA0CEE" w:rsidRPr="00BA0CEE" w:rsidTr="003A3984">
        <w:trPr>
          <w:trHeight w:val="270"/>
          <w:jc w:val="center"/>
        </w:trPr>
        <w:tc>
          <w:tcPr>
            <w:tcW w:w="2157"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4-6 Yıl</w:t>
            </w:r>
          </w:p>
        </w:tc>
        <w:tc>
          <w:tcPr>
            <w:tcW w:w="2143" w:type="dxa"/>
          </w:tcPr>
          <w:p w:rsidR="00BA0CEE" w:rsidRPr="00BA0CEE" w:rsidRDefault="00EE6C1C" w:rsidP="00BA0CEE">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2118" w:type="dxa"/>
            <w:vAlign w:val="center"/>
          </w:tcPr>
          <w:p w:rsidR="00BA0CEE" w:rsidRPr="00BA0CEE" w:rsidRDefault="00EE6C1C" w:rsidP="00BA0CEE">
            <w:pPr>
              <w:spacing w:after="12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37,5</w:t>
            </w:r>
          </w:p>
        </w:tc>
      </w:tr>
      <w:tr w:rsidR="00BA0CEE" w:rsidRPr="00BA0CEE" w:rsidTr="003A3984">
        <w:trPr>
          <w:trHeight w:val="270"/>
          <w:jc w:val="center"/>
        </w:trPr>
        <w:tc>
          <w:tcPr>
            <w:tcW w:w="2157"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7-10 Yıl</w:t>
            </w:r>
          </w:p>
        </w:tc>
        <w:tc>
          <w:tcPr>
            <w:tcW w:w="2143"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c>
          <w:tcPr>
            <w:tcW w:w="2118" w:type="dxa"/>
            <w:vAlign w:val="center"/>
          </w:tcPr>
          <w:p w:rsidR="00BA0CEE" w:rsidRPr="00BA0CEE" w:rsidRDefault="00EE6C1C" w:rsidP="00BA0CEE">
            <w:pPr>
              <w:spacing w:after="12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BA0CEE" w:rsidRPr="00BA0CEE" w:rsidTr="003A3984">
        <w:trPr>
          <w:trHeight w:val="270"/>
          <w:jc w:val="center"/>
        </w:trPr>
        <w:tc>
          <w:tcPr>
            <w:tcW w:w="2157"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11-15 Yıl</w:t>
            </w:r>
          </w:p>
        </w:tc>
        <w:tc>
          <w:tcPr>
            <w:tcW w:w="2143"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c>
          <w:tcPr>
            <w:tcW w:w="2118" w:type="dxa"/>
            <w:vAlign w:val="center"/>
          </w:tcPr>
          <w:p w:rsidR="00BA0CEE" w:rsidRPr="00BA0CEE" w:rsidRDefault="00EE6C1C" w:rsidP="00BA0CEE">
            <w:pPr>
              <w:spacing w:after="12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BA0CEE" w:rsidRPr="00BA0CEE" w:rsidTr="003A3984">
        <w:trPr>
          <w:trHeight w:val="270"/>
          <w:jc w:val="center"/>
        </w:trPr>
        <w:tc>
          <w:tcPr>
            <w:tcW w:w="2157" w:type="dxa"/>
            <w:vAlign w:val="center"/>
          </w:tcPr>
          <w:p w:rsidR="00BA0CEE" w:rsidRPr="00BA0CEE" w:rsidRDefault="00BA0CEE" w:rsidP="00BA0CEE">
            <w:pPr>
              <w:spacing w:after="120" w:line="240" w:lineRule="auto"/>
              <w:jc w:val="both"/>
              <w:rPr>
                <w:rFonts w:ascii="Times New Roman" w:eastAsia="Calibri" w:hAnsi="Times New Roman" w:cs="Times New Roman"/>
                <w:sz w:val="24"/>
                <w:szCs w:val="24"/>
              </w:rPr>
            </w:pPr>
            <w:r w:rsidRPr="00BA0CEE">
              <w:rPr>
                <w:rFonts w:ascii="Times New Roman" w:eastAsia="Calibri" w:hAnsi="Times New Roman" w:cs="Times New Roman"/>
                <w:sz w:val="24"/>
                <w:szCs w:val="24"/>
              </w:rPr>
              <w:t>16-20 Yıl</w:t>
            </w:r>
          </w:p>
        </w:tc>
        <w:tc>
          <w:tcPr>
            <w:tcW w:w="2143"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r w:rsidRPr="00BA0CEE">
              <w:rPr>
                <w:rFonts w:ascii="Times New Roman" w:eastAsia="Calibri" w:hAnsi="Times New Roman" w:cs="Times New Roman"/>
                <w:bCs/>
                <w:sz w:val="24"/>
                <w:szCs w:val="24"/>
              </w:rPr>
              <w:t>-</w:t>
            </w:r>
          </w:p>
        </w:tc>
        <w:tc>
          <w:tcPr>
            <w:tcW w:w="2118" w:type="dxa"/>
          </w:tcPr>
          <w:p w:rsidR="00BA0CEE" w:rsidRPr="00BA0CEE" w:rsidRDefault="00BA0CEE" w:rsidP="00BA0CEE">
            <w:pPr>
              <w:spacing w:after="120" w:line="240" w:lineRule="auto"/>
              <w:jc w:val="both"/>
              <w:rPr>
                <w:rFonts w:ascii="Times New Roman" w:eastAsia="Calibri" w:hAnsi="Times New Roman" w:cs="Times New Roman"/>
                <w:bCs/>
                <w:sz w:val="24"/>
                <w:szCs w:val="24"/>
              </w:rPr>
            </w:pPr>
          </w:p>
        </w:tc>
      </w:tr>
    </w:tbl>
    <w:p w:rsidR="00BA0CEE" w:rsidRDefault="00BA0CEE"/>
    <w:p w:rsidR="00B82C4C" w:rsidRPr="00B82C4C" w:rsidRDefault="00B82C4C" w:rsidP="00B82C4C">
      <w:pPr>
        <w:spacing w:line="240" w:lineRule="auto"/>
        <w:rPr>
          <w:rFonts w:ascii="Times New Roman" w:eastAsia="Calibri" w:hAnsi="Times New Roman" w:cs="Times New Roman"/>
          <w:b/>
          <w:sz w:val="24"/>
          <w:szCs w:val="24"/>
        </w:rPr>
      </w:pPr>
      <w:r w:rsidRPr="00B82C4C">
        <w:rPr>
          <w:rFonts w:ascii="Times New Roman" w:eastAsia="Calibri" w:hAnsi="Times New Roman" w:cs="Times New Roman"/>
          <w:b/>
          <w:sz w:val="24"/>
          <w:szCs w:val="24"/>
        </w:rPr>
        <w:t xml:space="preserve">Rehberlik ve Araştırma Merkezi Müdürlüğünün Fiziki Altyapısı: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489"/>
        <w:gridCol w:w="1184"/>
        <w:gridCol w:w="1023"/>
        <w:gridCol w:w="990"/>
        <w:gridCol w:w="1157"/>
        <w:gridCol w:w="1209"/>
      </w:tblGrid>
      <w:tr w:rsidR="00B82C4C" w:rsidRPr="00B82C4C" w:rsidTr="003C03EB">
        <w:trPr>
          <w:trHeight w:hRule="exact" w:val="284"/>
          <w:jc w:val="center"/>
        </w:trPr>
        <w:tc>
          <w:tcPr>
            <w:tcW w:w="1927" w:type="pct"/>
            <w:shd w:val="clear" w:color="auto" w:fill="FFFFFF"/>
          </w:tcPr>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r w:rsidRPr="00B82C4C">
              <w:rPr>
                <w:rFonts w:ascii="Times New Roman" w:eastAsia="Calibri" w:hAnsi="Times New Roman" w:cs="Calibri"/>
                <w:b/>
                <w:bCs/>
                <w:sz w:val="24"/>
                <w:szCs w:val="24"/>
              </w:rPr>
              <w:t>Fiziki Mekân</w:t>
            </w: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p w:rsidR="00B82C4C" w:rsidRPr="00B82C4C" w:rsidRDefault="00B82C4C" w:rsidP="00B82C4C">
            <w:pPr>
              <w:tabs>
                <w:tab w:val="left" w:pos="1080"/>
                <w:tab w:val="left" w:pos="1620"/>
                <w:tab w:val="left" w:pos="2340"/>
                <w:tab w:val="left" w:pos="2520"/>
              </w:tabs>
              <w:spacing w:line="240" w:lineRule="auto"/>
              <w:rPr>
                <w:rFonts w:ascii="Times New Roman" w:eastAsia="Calibri" w:hAnsi="Times New Roman" w:cs="Calibri"/>
                <w:b/>
                <w:bCs/>
                <w:sz w:val="24"/>
                <w:szCs w:val="24"/>
              </w:rPr>
            </w:pPr>
          </w:p>
        </w:tc>
        <w:tc>
          <w:tcPr>
            <w:tcW w:w="654"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Yok</w:t>
            </w:r>
          </w:p>
        </w:tc>
        <w:tc>
          <w:tcPr>
            <w:tcW w:w="547"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Adedi</w:t>
            </w:r>
          </w:p>
        </w:tc>
        <w:tc>
          <w:tcPr>
            <w:tcW w:w="639"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İhtiyaç</w:t>
            </w:r>
          </w:p>
        </w:tc>
        <w:tc>
          <w:tcPr>
            <w:tcW w:w="668"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Açıklama</w:t>
            </w: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Müdür odası</w:t>
            </w:r>
          </w:p>
        </w:tc>
        <w:tc>
          <w:tcPr>
            <w:tcW w:w="654"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1080"/>
                <w:tab w:val="left" w:pos="1620"/>
                <w:tab w:val="left" w:pos="2340"/>
                <w:tab w:val="left" w:pos="2520"/>
              </w:tabs>
              <w:spacing w:line="240" w:lineRule="auto"/>
              <w:jc w:val="both"/>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Müdür yardımcısı odası</w:t>
            </w:r>
          </w:p>
        </w:tc>
        <w:tc>
          <w:tcPr>
            <w:tcW w:w="654"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Özel eğitim bölümü</w:t>
            </w:r>
          </w:p>
        </w:tc>
        <w:tc>
          <w:tcPr>
            <w:tcW w:w="654"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7</w:t>
            </w:r>
          </w:p>
        </w:tc>
        <w:tc>
          <w:tcPr>
            <w:tcW w:w="639"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Okul rehberlik bölümü</w:t>
            </w:r>
          </w:p>
        </w:tc>
        <w:tc>
          <w:tcPr>
            <w:tcW w:w="654"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1080"/>
                <w:tab w:val="left" w:pos="1620"/>
                <w:tab w:val="left" w:pos="2340"/>
                <w:tab w:val="left" w:pos="2520"/>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Test odaları</w:t>
            </w:r>
          </w:p>
        </w:tc>
        <w:tc>
          <w:tcPr>
            <w:tcW w:w="654"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2</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Memur odası</w:t>
            </w:r>
          </w:p>
        </w:tc>
        <w:tc>
          <w:tcPr>
            <w:tcW w:w="654" w:type="pct"/>
            <w:shd w:val="clear" w:color="auto" w:fill="FFFFFF"/>
          </w:tcPr>
          <w:p w:rsidR="00B82C4C" w:rsidRPr="00B82C4C" w:rsidRDefault="00B82C4C" w:rsidP="00B82C4C">
            <w:pPr>
              <w:tabs>
                <w:tab w:val="left" w:pos="601"/>
              </w:tabs>
              <w:spacing w:line="240" w:lineRule="auto"/>
              <w:rPr>
                <w:rFonts w:ascii="Times New Roman" w:eastAsia="Calibri" w:hAnsi="Times New Roman" w:cs="Calibri"/>
                <w:bCs/>
                <w:sz w:val="24"/>
                <w:szCs w:val="24"/>
              </w:rPr>
            </w:pPr>
            <w:r w:rsidRPr="00B82C4C">
              <w:rPr>
                <w:rFonts w:ascii="Times New Roman" w:eastAsia="Calibri" w:hAnsi="Times New Roman" w:cs="Calibri"/>
                <w:b/>
                <w:bCs/>
                <w:sz w:val="24"/>
                <w:szCs w:val="24"/>
              </w:rPr>
              <w:t xml:space="preserve">     </w:t>
            </w:r>
            <w:r w:rsidR="00EE6C1C"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EE6C1C">
            <w:pPr>
              <w:tabs>
                <w:tab w:val="left" w:pos="601"/>
              </w:tabs>
              <w:spacing w:line="240" w:lineRule="auto"/>
              <w:rPr>
                <w:rFonts w:ascii="Times New Roman" w:eastAsia="Calibri" w:hAnsi="Times New Roman" w:cs="Calibri"/>
                <w:b/>
                <w:bCs/>
                <w:sz w:val="24"/>
                <w:szCs w:val="24"/>
              </w:rPr>
            </w:pPr>
          </w:p>
        </w:tc>
        <w:tc>
          <w:tcPr>
            <w:tcW w:w="547" w:type="pct"/>
            <w:shd w:val="clear" w:color="auto" w:fill="FFFFFF"/>
          </w:tcPr>
          <w:p w:rsidR="00B82C4C" w:rsidRPr="00B82C4C" w:rsidRDefault="00EE6C1C" w:rsidP="00B82C4C">
            <w:pPr>
              <w:tabs>
                <w:tab w:val="left" w:pos="601"/>
              </w:tabs>
              <w:spacing w:line="240" w:lineRule="auto"/>
              <w:jc w:val="center"/>
              <w:rPr>
                <w:rFonts w:ascii="Times New Roman" w:eastAsia="Calibri" w:hAnsi="Times New Roman" w:cs="Calibri"/>
                <w:bCs/>
                <w:sz w:val="24"/>
                <w:szCs w:val="24"/>
              </w:rPr>
            </w:pPr>
            <w:r>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Toplantı Odası</w:t>
            </w:r>
          </w:p>
        </w:tc>
        <w:tc>
          <w:tcPr>
            <w:tcW w:w="654"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Arşiv</w:t>
            </w:r>
          </w:p>
        </w:tc>
        <w:tc>
          <w:tcPr>
            <w:tcW w:w="654"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3</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Hizmetli Odası</w:t>
            </w:r>
          </w:p>
        </w:tc>
        <w:tc>
          <w:tcPr>
            <w:tcW w:w="654"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r w:rsidR="00B82C4C" w:rsidRPr="00B82C4C" w:rsidTr="003C03EB">
        <w:trPr>
          <w:trHeight w:hRule="exact" w:val="284"/>
          <w:jc w:val="center"/>
        </w:trPr>
        <w:tc>
          <w:tcPr>
            <w:tcW w:w="1927" w:type="pct"/>
            <w:shd w:val="clear" w:color="auto" w:fill="FFFFFF"/>
            <w:vAlign w:val="center"/>
          </w:tcPr>
          <w:p w:rsidR="00B82C4C" w:rsidRPr="00B82C4C" w:rsidRDefault="00B82C4C" w:rsidP="00B82C4C">
            <w:pPr>
              <w:spacing w:line="240" w:lineRule="auto"/>
              <w:rPr>
                <w:rFonts w:ascii="Times New Roman" w:eastAsia="Calibri" w:hAnsi="Times New Roman" w:cs="Times New Roman"/>
                <w:sz w:val="24"/>
                <w:szCs w:val="24"/>
              </w:rPr>
            </w:pPr>
            <w:r w:rsidRPr="00B82C4C">
              <w:rPr>
                <w:rFonts w:ascii="Times New Roman" w:eastAsia="Calibri" w:hAnsi="Times New Roman" w:cs="Times New Roman"/>
                <w:sz w:val="24"/>
                <w:szCs w:val="24"/>
              </w:rPr>
              <w:t>Drama Odası</w:t>
            </w:r>
          </w:p>
        </w:tc>
        <w:tc>
          <w:tcPr>
            <w:tcW w:w="654"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
                <w:bCs/>
                <w:sz w:val="24"/>
                <w:szCs w:val="24"/>
              </w:rPr>
            </w:pPr>
            <w:r w:rsidRPr="00B82C4C">
              <w:rPr>
                <w:rFonts w:ascii="Times New Roman" w:eastAsia="Calibri" w:hAnsi="Times New Roman" w:cs="Calibri"/>
                <w:b/>
                <w:bCs/>
                <w:sz w:val="24"/>
                <w:szCs w:val="24"/>
              </w:rPr>
              <w:t>Var</w:t>
            </w:r>
          </w:p>
        </w:tc>
        <w:tc>
          <w:tcPr>
            <w:tcW w:w="565"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547"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r w:rsidRPr="00B82C4C">
              <w:rPr>
                <w:rFonts w:ascii="Times New Roman" w:eastAsia="Calibri" w:hAnsi="Times New Roman" w:cs="Calibri"/>
                <w:bCs/>
                <w:sz w:val="24"/>
                <w:szCs w:val="24"/>
              </w:rPr>
              <w:t>1</w:t>
            </w:r>
          </w:p>
        </w:tc>
        <w:tc>
          <w:tcPr>
            <w:tcW w:w="639"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c>
          <w:tcPr>
            <w:tcW w:w="668" w:type="pct"/>
            <w:shd w:val="clear" w:color="auto" w:fill="FFFFFF"/>
          </w:tcPr>
          <w:p w:rsidR="00B82C4C" w:rsidRPr="00B82C4C" w:rsidRDefault="00B82C4C" w:rsidP="00B82C4C">
            <w:pPr>
              <w:tabs>
                <w:tab w:val="left" w:pos="601"/>
              </w:tabs>
              <w:spacing w:line="240" w:lineRule="auto"/>
              <w:jc w:val="center"/>
              <w:rPr>
                <w:rFonts w:ascii="Times New Roman" w:eastAsia="Calibri" w:hAnsi="Times New Roman" w:cs="Calibri"/>
                <w:bCs/>
                <w:sz w:val="24"/>
                <w:szCs w:val="24"/>
              </w:rPr>
            </w:pPr>
          </w:p>
        </w:tc>
      </w:tr>
    </w:tbl>
    <w:p w:rsidR="00B82C4C" w:rsidRDefault="00B82C4C" w:rsidP="00CF4A2D">
      <w:pPr>
        <w:keepNext/>
        <w:keepLines/>
        <w:spacing w:before="200" w:after="0" w:line="300" w:lineRule="auto"/>
        <w:outlineLvl w:val="2"/>
        <w:rPr>
          <w:rFonts w:ascii="Cambria" w:eastAsia="Times New Roman" w:hAnsi="Cambria" w:cs="Times New Roman"/>
          <w:b/>
          <w:bCs/>
          <w:color w:val="000000" w:themeColor="text1"/>
          <w:sz w:val="28"/>
          <w:szCs w:val="21"/>
          <w:lang w:eastAsia="tr-TR"/>
        </w:rPr>
      </w:pPr>
    </w:p>
    <w:p w:rsidR="000775A2" w:rsidRDefault="000775A2" w:rsidP="00CF4A2D">
      <w:pPr>
        <w:keepNext/>
        <w:keepLines/>
        <w:spacing w:before="200" w:after="0" w:line="300" w:lineRule="auto"/>
        <w:outlineLvl w:val="2"/>
        <w:rPr>
          <w:rFonts w:ascii="Cambria" w:eastAsia="Times New Roman" w:hAnsi="Cambria" w:cs="Times New Roman"/>
          <w:b/>
          <w:bCs/>
          <w:color w:val="000000" w:themeColor="text1"/>
          <w:sz w:val="28"/>
          <w:szCs w:val="21"/>
          <w:lang w:eastAsia="tr-TR"/>
        </w:rPr>
      </w:pPr>
    </w:p>
    <w:p w:rsidR="00BA0CEE" w:rsidRPr="00CF4A2D" w:rsidRDefault="00BA0CEE" w:rsidP="00CF4A2D">
      <w:pPr>
        <w:keepNext/>
        <w:keepLines/>
        <w:spacing w:before="200" w:after="0" w:line="300" w:lineRule="auto"/>
        <w:outlineLvl w:val="2"/>
        <w:rPr>
          <w:rFonts w:ascii="Cambria" w:eastAsia="Times New Roman" w:hAnsi="Cambria" w:cs="Times New Roman"/>
          <w:b/>
          <w:bCs/>
          <w:color w:val="000000" w:themeColor="text1"/>
          <w:sz w:val="28"/>
          <w:szCs w:val="21"/>
          <w:lang w:eastAsia="tr-TR"/>
        </w:rPr>
      </w:pPr>
      <w:r w:rsidRPr="00BA0CEE">
        <w:rPr>
          <w:rFonts w:ascii="Cambria" w:eastAsia="Times New Roman" w:hAnsi="Cambria" w:cs="Times New Roman"/>
          <w:b/>
          <w:bCs/>
          <w:color w:val="000000" w:themeColor="text1"/>
          <w:sz w:val="28"/>
          <w:szCs w:val="21"/>
          <w:lang w:eastAsia="tr-TR"/>
        </w:rPr>
        <w:t>Dona</w:t>
      </w:r>
      <w:r w:rsidR="00CF4A2D">
        <w:rPr>
          <w:rFonts w:ascii="Cambria" w:eastAsia="Times New Roman" w:hAnsi="Cambria" w:cs="Times New Roman"/>
          <w:b/>
          <w:bCs/>
          <w:color w:val="000000" w:themeColor="text1"/>
          <w:sz w:val="28"/>
          <w:szCs w:val="21"/>
          <w:lang w:eastAsia="tr-TR"/>
        </w:rPr>
        <w:t>nım ve Teknolojik Kaynaklarımız</w:t>
      </w:r>
    </w:p>
    <w:p w:rsidR="00F85365" w:rsidRDefault="00BA0CEE" w:rsidP="00F85365">
      <w:pPr>
        <w:spacing w:after="160" w:line="300" w:lineRule="auto"/>
        <w:ind w:firstLine="708"/>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p w:rsidR="00BA0CEE" w:rsidRPr="00F85365" w:rsidRDefault="00BA0CEE" w:rsidP="00F85365">
      <w:pPr>
        <w:spacing w:after="160" w:line="300" w:lineRule="auto"/>
        <w:ind w:firstLine="708"/>
        <w:rPr>
          <w:rFonts w:ascii="Book Antiqua" w:eastAsia="Times New Roman" w:hAnsi="Book Antiqua" w:cs="Times New Roman"/>
          <w:sz w:val="24"/>
          <w:szCs w:val="21"/>
          <w:lang w:eastAsia="tr-TR"/>
        </w:rPr>
      </w:pPr>
      <w:r w:rsidRPr="00BA0CEE">
        <w:rPr>
          <w:rFonts w:ascii="Book Antiqua" w:eastAsia="Times New Roman" w:hAnsi="Book Antiqua" w:cs="Times New Roman"/>
          <w:b/>
          <w:sz w:val="24"/>
          <w:szCs w:val="21"/>
          <w:lang w:eastAsia="tr-TR"/>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434"/>
        <w:gridCol w:w="3006"/>
        <w:gridCol w:w="1486"/>
      </w:tblGrid>
      <w:tr w:rsidR="00BA0CEE" w:rsidRPr="00BA0CEE" w:rsidTr="003A3984">
        <w:tc>
          <w:tcPr>
            <w:tcW w:w="3207"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Akıllı Tahta Sayısı</w:t>
            </w:r>
          </w:p>
        </w:tc>
        <w:tc>
          <w:tcPr>
            <w:tcW w:w="1475"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0</w:t>
            </w:r>
          </w:p>
        </w:tc>
        <w:tc>
          <w:tcPr>
            <w:tcW w:w="3082"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TV Sayısı</w:t>
            </w:r>
          </w:p>
        </w:tc>
        <w:tc>
          <w:tcPr>
            <w:tcW w:w="1524" w:type="dxa"/>
            <w:shd w:val="clear" w:color="auto" w:fill="auto"/>
          </w:tcPr>
          <w:p w:rsidR="00BA0CEE" w:rsidRPr="00BA0CEE" w:rsidRDefault="00BB7EA1"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BA0CEE" w:rsidRPr="00BA0CEE" w:rsidTr="003A3984">
        <w:tc>
          <w:tcPr>
            <w:tcW w:w="3207"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Masaüstü Bilgisayar Sayısı</w:t>
            </w:r>
          </w:p>
        </w:tc>
        <w:tc>
          <w:tcPr>
            <w:tcW w:w="1475" w:type="dxa"/>
            <w:shd w:val="clear" w:color="auto" w:fill="auto"/>
          </w:tcPr>
          <w:p w:rsidR="00BA0CEE" w:rsidRPr="00BA0CEE" w:rsidRDefault="00BB7EA1"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c>
          <w:tcPr>
            <w:tcW w:w="3082"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Yazıcı Sayısı</w:t>
            </w:r>
          </w:p>
        </w:tc>
        <w:tc>
          <w:tcPr>
            <w:tcW w:w="1524" w:type="dxa"/>
            <w:shd w:val="clear" w:color="auto" w:fill="auto"/>
          </w:tcPr>
          <w:p w:rsidR="00BA0CEE" w:rsidRPr="00BA0CEE" w:rsidRDefault="00BB7EA1"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12</w:t>
            </w:r>
          </w:p>
        </w:tc>
      </w:tr>
      <w:tr w:rsidR="00BA0CEE" w:rsidRPr="00BA0CEE" w:rsidTr="003A3984">
        <w:tc>
          <w:tcPr>
            <w:tcW w:w="3207"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Taşınabilir Bilgisayar Sayısı</w:t>
            </w:r>
          </w:p>
        </w:tc>
        <w:tc>
          <w:tcPr>
            <w:tcW w:w="1475" w:type="dxa"/>
            <w:shd w:val="clear" w:color="auto" w:fill="auto"/>
          </w:tcPr>
          <w:p w:rsidR="00BA0CEE" w:rsidRPr="00BA0CEE" w:rsidRDefault="00BB7EA1"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12</w:t>
            </w:r>
          </w:p>
        </w:tc>
        <w:tc>
          <w:tcPr>
            <w:tcW w:w="3082"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Fotokopi Makinası Sayısı</w:t>
            </w:r>
          </w:p>
        </w:tc>
        <w:tc>
          <w:tcPr>
            <w:tcW w:w="1524" w:type="dxa"/>
            <w:shd w:val="clear" w:color="auto" w:fill="auto"/>
          </w:tcPr>
          <w:p w:rsidR="00BA0CEE" w:rsidRPr="00BA0CEE" w:rsidRDefault="00BB7EA1"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BA0CEE" w:rsidRPr="00BA0CEE" w:rsidTr="003A3984">
        <w:tc>
          <w:tcPr>
            <w:tcW w:w="3207"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Projeksiyon Sayısı</w:t>
            </w:r>
          </w:p>
        </w:tc>
        <w:tc>
          <w:tcPr>
            <w:tcW w:w="1475" w:type="dxa"/>
            <w:shd w:val="clear" w:color="auto" w:fill="auto"/>
          </w:tcPr>
          <w:p w:rsidR="00BA0CEE" w:rsidRPr="00BA0CEE" w:rsidRDefault="003844EC" w:rsidP="00BA0CEE">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c>
          <w:tcPr>
            <w:tcW w:w="3082"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İnternet Bağlantı Hızı</w:t>
            </w:r>
          </w:p>
        </w:tc>
        <w:tc>
          <w:tcPr>
            <w:tcW w:w="1524" w:type="dxa"/>
            <w:shd w:val="clear" w:color="auto" w:fill="auto"/>
          </w:tcPr>
          <w:p w:rsidR="00BA0CEE" w:rsidRPr="00BA0CEE" w:rsidRDefault="00BA0CEE" w:rsidP="00BA0CEE">
            <w:pPr>
              <w:spacing w:after="160" w:line="300" w:lineRule="auto"/>
              <w:rPr>
                <w:rFonts w:ascii="Book Antiqua" w:eastAsia="Times New Roman" w:hAnsi="Book Antiqua" w:cs="Times New Roman"/>
                <w:sz w:val="24"/>
                <w:szCs w:val="21"/>
                <w:lang w:eastAsia="tr-TR"/>
              </w:rPr>
            </w:pPr>
            <w:r w:rsidRPr="00BA0CEE">
              <w:rPr>
                <w:rFonts w:ascii="Book Antiqua" w:eastAsia="Times New Roman" w:hAnsi="Book Antiqua" w:cs="Times New Roman"/>
                <w:sz w:val="24"/>
                <w:szCs w:val="21"/>
                <w:lang w:eastAsia="tr-TR"/>
              </w:rPr>
              <w:t>8 MB</w:t>
            </w:r>
          </w:p>
        </w:tc>
      </w:tr>
    </w:tbl>
    <w:p w:rsidR="00CF4A2D" w:rsidRDefault="00CF4A2D" w:rsidP="00C807F2">
      <w:pPr>
        <w:spacing w:line="240" w:lineRule="auto"/>
        <w:jc w:val="both"/>
        <w:rPr>
          <w:rFonts w:ascii="Times New Roman" w:eastAsia="Calibri" w:hAnsi="Times New Roman" w:cs="Times New Roman"/>
          <w:b/>
          <w:sz w:val="24"/>
          <w:szCs w:val="24"/>
        </w:rPr>
      </w:pPr>
    </w:p>
    <w:p w:rsidR="00CF4A2D" w:rsidRDefault="00CF4A2D" w:rsidP="00C807F2">
      <w:pPr>
        <w:spacing w:line="240" w:lineRule="auto"/>
        <w:jc w:val="both"/>
        <w:rPr>
          <w:rFonts w:ascii="Times New Roman" w:eastAsia="Calibri" w:hAnsi="Times New Roman" w:cs="Times New Roman"/>
          <w:b/>
          <w:sz w:val="24"/>
          <w:szCs w:val="24"/>
        </w:rPr>
      </w:pPr>
    </w:p>
    <w:p w:rsidR="00CF4A2D" w:rsidRDefault="00CF4A2D" w:rsidP="00C807F2">
      <w:pPr>
        <w:spacing w:line="240" w:lineRule="auto"/>
        <w:jc w:val="both"/>
        <w:rPr>
          <w:rFonts w:ascii="Times New Roman" w:eastAsia="Calibri" w:hAnsi="Times New Roman" w:cs="Times New Roman"/>
          <w:b/>
          <w:sz w:val="24"/>
          <w:szCs w:val="24"/>
        </w:rPr>
      </w:pPr>
    </w:p>
    <w:p w:rsidR="000F6DD1" w:rsidRDefault="000F6DD1" w:rsidP="00C807F2">
      <w:pPr>
        <w:spacing w:line="240" w:lineRule="auto"/>
        <w:jc w:val="both"/>
        <w:rPr>
          <w:rFonts w:ascii="Times New Roman" w:eastAsia="Calibri" w:hAnsi="Times New Roman" w:cs="Times New Roman"/>
          <w:b/>
          <w:sz w:val="24"/>
          <w:szCs w:val="24"/>
        </w:rPr>
      </w:pPr>
    </w:p>
    <w:p w:rsidR="000F6DD1" w:rsidRDefault="000F6DD1" w:rsidP="00C807F2">
      <w:pPr>
        <w:spacing w:line="240" w:lineRule="auto"/>
        <w:jc w:val="both"/>
        <w:rPr>
          <w:rFonts w:ascii="Times New Roman" w:eastAsia="Calibri" w:hAnsi="Times New Roman" w:cs="Times New Roman"/>
          <w:b/>
          <w:sz w:val="24"/>
          <w:szCs w:val="24"/>
        </w:rPr>
      </w:pPr>
    </w:p>
    <w:p w:rsidR="000F6DD1" w:rsidRDefault="000F6DD1" w:rsidP="00C807F2">
      <w:pPr>
        <w:spacing w:line="240" w:lineRule="auto"/>
        <w:jc w:val="both"/>
        <w:rPr>
          <w:rFonts w:ascii="Times New Roman" w:eastAsia="Calibri" w:hAnsi="Times New Roman" w:cs="Times New Roman"/>
          <w:b/>
          <w:sz w:val="24"/>
          <w:szCs w:val="24"/>
        </w:rPr>
      </w:pPr>
    </w:p>
    <w:p w:rsidR="000F6DD1" w:rsidRDefault="000F6DD1"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0F6DD1" w:rsidRDefault="000F6DD1" w:rsidP="00C807F2">
      <w:pPr>
        <w:spacing w:line="240" w:lineRule="auto"/>
        <w:jc w:val="both"/>
        <w:rPr>
          <w:rFonts w:ascii="Times New Roman" w:eastAsia="Calibri" w:hAnsi="Times New Roman" w:cs="Times New Roman"/>
          <w:b/>
          <w:sz w:val="24"/>
          <w:szCs w:val="24"/>
        </w:rPr>
      </w:pPr>
    </w:p>
    <w:p w:rsidR="00CF4A2D" w:rsidRDefault="00CF4A2D" w:rsidP="00C807F2">
      <w:pPr>
        <w:spacing w:line="240" w:lineRule="auto"/>
        <w:jc w:val="both"/>
        <w:rPr>
          <w:rFonts w:ascii="Times New Roman" w:eastAsia="Calibri" w:hAnsi="Times New Roman" w:cs="Times New Roman"/>
          <w:b/>
          <w:sz w:val="24"/>
          <w:szCs w:val="24"/>
        </w:rPr>
      </w:pPr>
    </w:p>
    <w:p w:rsidR="00CF4A2D" w:rsidRDefault="00CF4A2D" w:rsidP="00C807F2">
      <w:pPr>
        <w:spacing w:line="240" w:lineRule="auto"/>
        <w:jc w:val="both"/>
        <w:rPr>
          <w:rFonts w:ascii="Times New Roman" w:eastAsia="Calibri" w:hAnsi="Times New Roman" w:cs="Times New Roman"/>
          <w:b/>
          <w:sz w:val="24"/>
          <w:szCs w:val="24"/>
        </w:rPr>
      </w:pPr>
    </w:p>
    <w:p w:rsidR="00B82C4C" w:rsidRDefault="00B82C4C"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F85365" w:rsidRDefault="00F85365" w:rsidP="00C807F2">
      <w:pPr>
        <w:spacing w:line="240" w:lineRule="auto"/>
        <w:jc w:val="both"/>
        <w:rPr>
          <w:rFonts w:ascii="Times New Roman" w:eastAsia="Calibri" w:hAnsi="Times New Roman" w:cs="Times New Roman"/>
          <w:b/>
          <w:sz w:val="24"/>
          <w:szCs w:val="24"/>
        </w:rPr>
      </w:pPr>
    </w:p>
    <w:p w:rsidR="00C807F2" w:rsidRPr="00F85365" w:rsidRDefault="00C807F2" w:rsidP="00C807F2">
      <w:pPr>
        <w:spacing w:line="240" w:lineRule="auto"/>
        <w:jc w:val="both"/>
        <w:rPr>
          <w:rFonts w:ascii="Times New Roman" w:eastAsia="Calibri" w:hAnsi="Times New Roman" w:cs="Times New Roman"/>
          <w:b/>
          <w:sz w:val="32"/>
          <w:szCs w:val="24"/>
        </w:rPr>
      </w:pPr>
      <w:r w:rsidRPr="00F85365">
        <w:rPr>
          <w:rFonts w:ascii="Times New Roman" w:eastAsia="Calibri" w:hAnsi="Times New Roman" w:cs="Times New Roman"/>
          <w:b/>
          <w:sz w:val="32"/>
          <w:szCs w:val="24"/>
        </w:rPr>
        <w:t>PAYDAŞ ANALİZİ</w:t>
      </w:r>
    </w:p>
    <w:p w:rsidR="00CF4A2D" w:rsidRPr="00C807F2" w:rsidRDefault="00CF4A2D" w:rsidP="00C807F2">
      <w:pPr>
        <w:spacing w:line="240" w:lineRule="auto"/>
        <w:jc w:val="both"/>
        <w:rPr>
          <w:rFonts w:ascii="Times New Roman" w:eastAsia="Calibri" w:hAnsi="Times New Roman" w:cs="Times New Roman"/>
          <w:b/>
          <w:sz w:val="24"/>
          <w:szCs w:val="24"/>
        </w:rPr>
      </w:pPr>
    </w:p>
    <w:p w:rsidR="00C807F2" w:rsidRPr="00C807F2" w:rsidRDefault="00C807F2" w:rsidP="00C807F2">
      <w:pPr>
        <w:spacing w:line="240" w:lineRule="auto"/>
        <w:ind w:firstLine="708"/>
        <w:jc w:val="both"/>
        <w:rPr>
          <w:rFonts w:ascii="Times New Roman" w:eastAsia="Calibri" w:hAnsi="Times New Roman" w:cs="Times New Roman"/>
          <w:bCs/>
          <w:color w:val="000000"/>
          <w:sz w:val="24"/>
          <w:szCs w:val="24"/>
        </w:rPr>
      </w:pPr>
      <w:r w:rsidRPr="00C807F2">
        <w:rPr>
          <w:rFonts w:ascii="Times New Roman" w:eastAsia="Calibri" w:hAnsi="Times New Roman" w:cs="Times New Roman"/>
          <w:bCs/>
          <w:color w:val="000000"/>
          <w:sz w:val="24"/>
          <w:szCs w:val="24"/>
        </w:rPr>
        <w:t xml:space="preserve">Paydaş; Bir kurumun işleyişinden yani ürettiği mal ve hizmetlerden yararlanan herkestir. Kurum içerisinde yer alanlar iç paydaş, mal ve hizmetten kurum dışındaki yararlananlar ise dış paydaştır. </w:t>
      </w:r>
    </w:p>
    <w:p w:rsidR="00C807F2" w:rsidRPr="00C807F2" w:rsidRDefault="00C807F2" w:rsidP="00C807F2">
      <w:pPr>
        <w:autoSpaceDE w:val="0"/>
        <w:autoSpaceDN w:val="0"/>
        <w:adjustRightInd w:val="0"/>
        <w:spacing w:after="0" w:line="240" w:lineRule="auto"/>
        <w:ind w:firstLine="708"/>
        <w:jc w:val="both"/>
        <w:rPr>
          <w:rFonts w:ascii="Tahoma" w:eastAsia="Times New Roman" w:hAnsi="Tahoma" w:cs="Tahoma"/>
          <w:color w:val="000000"/>
          <w:sz w:val="23"/>
          <w:szCs w:val="23"/>
          <w:lang w:eastAsia="tr-TR"/>
        </w:rPr>
      </w:pPr>
      <w:r w:rsidRPr="00C807F2">
        <w:rPr>
          <w:rFonts w:ascii="Times New Roman" w:eastAsia="Times New Roman" w:hAnsi="Times New Roman" w:cs="Tahoma"/>
          <w:bCs/>
          <w:color w:val="000000"/>
          <w:sz w:val="24"/>
          <w:szCs w:val="24"/>
          <w:lang w:eastAsia="tr-TR"/>
        </w:rPr>
        <w:t>Bir kurumun sağlıklı işleyebilmesi için tüm paydaşlarla doğru-ortak zeminde, planlı ve pozitif bir iletişim ve etkileşim içerisinde bulunması gerekmektedir. Kurumun hassasiyetlerini, potansiyelini ve geleceğe dönük hedeflerini paydaşlarla birlikte belirler, birlikte hareket eder, karşılıklı sorumluluk içerisinde bulunurlar. Kurumun hedefine daha kolay ulaşması için paydaş katılımı ve katkısı kesinlikle şarttır.</w:t>
      </w:r>
      <w:r w:rsidRPr="00C807F2">
        <w:rPr>
          <w:rFonts w:ascii="Tahoma" w:eastAsia="Times New Roman" w:hAnsi="Tahoma" w:cs="Tahoma"/>
          <w:color w:val="000000"/>
          <w:sz w:val="23"/>
          <w:szCs w:val="23"/>
          <w:lang w:eastAsia="tr-TR"/>
        </w:rPr>
        <w:t xml:space="preserve"> </w:t>
      </w:r>
    </w:p>
    <w:p w:rsidR="00C807F2" w:rsidRPr="00C807F2" w:rsidRDefault="00C807F2" w:rsidP="00C807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807F2">
        <w:rPr>
          <w:rFonts w:ascii="Times New Roman" w:eastAsia="Calibri" w:hAnsi="Times New Roman" w:cs="Times New Roman"/>
          <w:color w:val="000000"/>
          <w:sz w:val="24"/>
          <w:szCs w:val="24"/>
        </w:rPr>
        <w:t xml:space="preserve">Paydaşlar; iç paydaş, dış paydaş, yararlanıcı, tedarikçi, temel ortak ve stratejik ortak olarak sınıflandırılabilir. Paydaşlarımızı belirlerken kuruma girdi sağlayanlar kurumun ürün ve hizmet sunduğu kesimler, işbirliği yapılanlar, kurumun faaliyetlerinden etkilenen ve etkileyen kesimler paydaş olarak belirlenmiştir. Paydaş analizi ile; </w:t>
      </w:r>
    </w:p>
    <w:p w:rsidR="00C807F2" w:rsidRPr="00C807F2" w:rsidRDefault="00C807F2" w:rsidP="00C807F2">
      <w:pPr>
        <w:pStyle w:val="ListeParagraf"/>
        <w:numPr>
          <w:ilvl w:val="0"/>
          <w:numId w:val="3"/>
        </w:numPr>
        <w:autoSpaceDE w:val="0"/>
        <w:autoSpaceDN w:val="0"/>
        <w:adjustRightInd w:val="0"/>
        <w:spacing w:after="0" w:line="240" w:lineRule="auto"/>
        <w:jc w:val="both"/>
        <w:rPr>
          <w:rFonts w:ascii="Times New Roman" w:eastAsia="Calibri" w:hAnsi="Times New Roman" w:cs="Times New Roman"/>
          <w:color w:val="000000"/>
          <w:sz w:val="24"/>
          <w:szCs w:val="24"/>
        </w:rPr>
      </w:pPr>
      <w:r w:rsidRPr="00C807F2">
        <w:rPr>
          <w:rFonts w:ascii="Times New Roman" w:eastAsia="Calibri" w:hAnsi="Times New Roman" w:cs="Times New Roman"/>
          <w:color w:val="000000"/>
          <w:sz w:val="24"/>
          <w:szCs w:val="24"/>
        </w:rPr>
        <w:t xml:space="preserve">Paydaşların hangi aşamada katkı sağlayacağının tespit edilmesi, paydaşların görüş, öneri ve beklentilerinin stratejik planlama sürecine dâhil edilmesi amaçlanmıştır. </w:t>
      </w:r>
    </w:p>
    <w:p w:rsidR="00C807F2" w:rsidRPr="00C807F2" w:rsidRDefault="00C807F2" w:rsidP="00C807F2">
      <w:pPr>
        <w:spacing w:line="240" w:lineRule="auto"/>
        <w:ind w:firstLine="708"/>
        <w:jc w:val="both"/>
        <w:rPr>
          <w:rFonts w:ascii="Times New Roman" w:eastAsia="Calibri" w:hAnsi="Times New Roman" w:cs="Times New Roman"/>
          <w:bCs/>
          <w:color w:val="000000"/>
          <w:sz w:val="24"/>
          <w:szCs w:val="24"/>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634"/>
        <w:gridCol w:w="851"/>
        <w:gridCol w:w="850"/>
        <w:gridCol w:w="992"/>
        <w:gridCol w:w="993"/>
        <w:gridCol w:w="1185"/>
      </w:tblGrid>
      <w:tr w:rsidR="00C807F2" w:rsidRPr="00C807F2" w:rsidTr="002638EC">
        <w:trPr>
          <w:trHeight w:val="533"/>
        </w:trPr>
        <w:tc>
          <w:tcPr>
            <w:tcW w:w="710" w:type="dxa"/>
            <w:vMerge w:val="restart"/>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b/>
                <w:spacing w:val="6"/>
                <w:sz w:val="18"/>
                <w:szCs w:val="18"/>
              </w:rPr>
            </w:pPr>
            <w:r w:rsidRPr="00C807F2">
              <w:rPr>
                <w:rFonts w:ascii="Verdana" w:eastAsia="Calibri" w:hAnsi="Verdana" w:cs="Times New Roman"/>
                <w:b/>
                <w:sz w:val="18"/>
                <w:szCs w:val="18"/>
              </w:rPr>
              <w:t>Sıra No</w:t>
            </w:r>
          </w:p>
        </w:tc>
        <w:tc>
          <w:tcPr>
            <w:tcW w:w="3634" w:type="dxa"/>
            <w:vMerge w:val="restart"/>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hideMark/>
          </w:tcPr>
          <w:p w:rsidR="00C807F2" w:rsidRPr="00C807F2" w:rsidRDefault="00C807F2" w:rsidP="00C807F2">
            <w:pPr>
              <w:spacing w:after="0"/>
              <w:jc w:val="center"/>
              <w:rPr>
                <w:rFonts w:ascii="Verdana" w:eastAsia="Calibri" w:hAnsi="Verdana" w:cs="Times New Roman"/>
                <w:b/>
                <w:spacing w:val="6"/>
                <w:sz w:val="18"/>
                <w:szCs w:val="18"/>
              </w:rPr>
            </w:pPr>
            <w:r w:rsidRPr="00C807F2">
              <w:rPr>
                <w:rFonts w:ascii="Verdana" w:eastAsia="Calibri" w:hAnsi="Verdana" w:cs="Times New Roman"/>
                <w:b/>
                <w:sz w:val="18"/>
                <w:szCs w:val="18"/>
              </w:rPr>
              <w:t>PAYDAŞLAR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İÇ PAYDAŞ</w:t>
            </w:r>
          </w:p>
        </w:tc>
        <w:tc>
          <w:tcPr>
            <w:tcW w:w="3170" w:type="dxa"/>
            <w:gridSpan w:val="3"/>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DIŞ PAYDAŞ</w:t>
            </w:r>
          </w:p>
        </w:tc>
      </w:tr>
      <w:tr w:rsidR="00C807F2" w:rsidRPr="00C807F2" w:rsidTr="002638EC">
        <w:trPr>
          <w:trHeight w:val="469"/>
        </w:trPr>
        <w:tc>
          <w:tcPr>
            <w:tcW w:w="710" w:type="dxa"/>
            <w:vMerge/>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rPr>
                <w:rFonts w:ascii="Verdana" w:eastAsia="Calibri" w:hAnsi="Verdana" w:cs="Times New Roman"/>
                <w:b/>
                <w:spacing w:val="6"/>
                <w:sz w:val="18"/>
                <w:szCs w:val="18"/>
              </w:rPr>
            </w:pPr>
          </w:p>
        </w:tc>
        <w:tc>
          <w:tcPr>
            <w:tcW w:w="3634" w:type="dxa"/>
            <w:vMerge/>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rsidR="00C807F2" w:rsidRPr="00C807F2" w:rsidRDefault="00C807F2" w:rsidP="00C807F2">
            <w:pPr>
              <w:spacing w:after="0"/>
              <w:rPr>
                <w:rFonts w:ascii="Verdana" w:eastAsia="Calibri" w:hAnsi="Verdana" w:cs="Times New Roman"/>
                <w:b/>
                <w:spacing w:val="6"/>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Liderlik</w:t>
            </w: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Çalışan</w:t>
            </w: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Temel Ortaklar</w:t>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line="240" w:lineRule="auto"/>
              <w:jc w:val="center"/>
              <w:rPr>
                <w:rFonts w:ascii="Verdana" w:eastAsia="Calibri" w:hAnsi="Verdana" w:cs="Times New Roman"/>
                <w:b/>
                <w:spacing w:val="6"/>
                <w:sz w:val="18"/>
                <w:szCs w:val="18"/>
              </w:rPr>
            </w:pPr>
            <w:r w:rsidRPr="00C807F2">
              <w:rPr>
                <w:rFonts w:ascii="Verdana" w:eastAsia="Calibri" w:hAnsi="Verdana" w:cs="Times New Roman"/>
                <w:b/>
                <w:sz w:val="18"/>
                <w:szCs w:val="18"/>
              </w:rPr>
              <w:t>Stratejik Ortaklar</w:t>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line="240" w:lineRule="auto"/>
              <w:ind w:right="-108" w:hanging="180"/>
              <w:jc w:val="center"/>
              <w:rPr>
                <w:rFonts w:ascii="Verdana" w:eastAsia="Calibri" w:hAnsi="Verdana" w:cs="Times New Roman"/>
                <w:b/>
                <w:spacing w:val="6"/>
                <w:sz w:val="18"/>
                <w:szCs w:val="18"/>
              </w:rPr>
            </w:pPr>
            <w:r w:rsidRPr="00C807F2">
              <w:rPr>
                <w:rFonts w:ascii="Verdana" w:eastAsia="Calibri" w:hAnsi="Verdana" w:cs="Times New Roman"/>
                <w:b/>
                <w:sz w:val="18"/>
                <w:szCs w:val="18"/>
              </w:rPr>
              <w:t>Tedarikçiler</w:t>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hideMark/>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Milli Eğitim Bakanlığı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2</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hideMark/>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Şırnak Valiliği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3</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hideMark/>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Milli Eğitim Müdürü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4</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hideMark/>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spacing w:val="6"/>
                <w:sz w:val="18"/>
                <w:szCs w:val="18"/>
              </w:rPr>
            </w:pPr>
            <w:r w:rsidRPr="00C807F2">
              <w:rPr>
                <w:rFonts w:ascii="Verdana" w:eastAsia="Calibri" w:hAnsi="Verdana" w:cs="Times New Roman"/>
                <w:sz w:val="18"/>
                <w:szCs w:val="18"/>
              </w:rPr>
              <w:t>İl Milli Eğitim Müdürlüğü Yöneticileri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5</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İlçe Milli Eğitim Müdürlüğü Yöneticileri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6</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Okul Yöneticileri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7</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spacing w:val="6"/>
                <w:sz w:val="18"/>
                <w:szCs w:val="18"/>
              </w:rPr>
            </w:pPr>
            <w:r w:rsidRPr="00C807F2">
              <w:rPr>
                <w:rFonts w:ascii="Verdana" w:eastAsia="Calibri" w:hAnsi="Verdana" w:cs="Times New Roman"/>
                <w:sz w:val="18"/>
                <w:szCs w:val="18"/>
              </w:rPr>
              <w:t>Öğretmenler</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8</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Öğrenciler</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9</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Veliler</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10</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Okul Aile Birlikleri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11</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Şırnak Belediyesi</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12</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spacing w:val="6"/>
                <w:sz w:val="18"/>
                <w:szCs w:val="18"/>
              </w:rPr>
            </w:pPr>
            <w:r w:rsidRPr="00C807F2">
              <w:rPr>
                <w:rFonts w:ascii="Verdana" w:eastAsia="Calibri" w:hAnsi="Verdana" w:cs="Times New Roman"/>
                <w:spacing w:val="6"/>
                <w:sz w:val="18"/>
                <w:szCs w:val="18"/>
              </w:rPr>
              <w:t>İlçe Belediye Başkanlıkları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13</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İl Jandarma Komutanlığı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z w:val="18"/>
                <w:szCs w:val="18"/>
              </w:rPr>
              <w:t>14</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İl Emniyet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z w:val="18"/>
                <w:szCs w:val="18"/>
              </w:rPr>
            </w:pPr>
            <w:r w:rsidRPr="00C807F2">
              <w:rPr>
                <w:rFonts w:ascii="Verdana" w:eastAsia="Calibri" w:hAnsi="Verdana" w:cs="Times New Roman"/>
                <w:sz w:val="18"/>
                <w:szCs w:val="18"/>
              </w:rPr>
              <w:t>15</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Aile ve Sosyal Politikalar İl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16</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58"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Gençlik ve Spor İl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lastRenderedPageBreak/>
              <w:t>17</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25"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Şırnak İl Nüfus ve Vat.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18</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İl Afet ve Acil Durum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19</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Şırnak Defterdarlığı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20</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Şırnak İl Sağlık Müdürlüğü</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21</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Şırnak Sos. Güvenlik Kurumu İl Müd.</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22</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1" w:after="0"/>
              <w:ind w:right="-20"/>
              <w:rPr>
                <w:rFonts w:ascii="Verdana" w:eastAsia="Calibri" w:hAnsi="Verdana" w:cs="Times New Roman"/>
                <w:b/>
                <w:spacing w:val="6"/>
                <w:sz w:val="18"/>
                <w:szCs w:val="18"/>
              </w:rPr>
            </w:pPr>
            <w:r w:rsidRPr="00C807F2">
              <w:rPr>
                <w:rFonts w:ascii="Verdana" w:eastAsia="Calibri" w:hAnsi="Verdana" w:cs="Times New Roman"/>
                <w:bCs/>
                <w:sz w:val="18"/>
                <w:szCs w:val="18"/>
              </w:rPr>
              <w:t>İl Kültür ve Turizm Müdürlüğü</w:t>
            </w:r>
            <w:r w:rsidRPr="00C807F2">
              <w:rPr>
                <w:rFonts w:ascii="Verdana" w:eastAsia="Calibri" w:hAnsi="Verdana" w:cs="Times New Roman"/>
                <w:b/>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23</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Yeşilay</w:t>
            </w:r>
            <w:r w:rsidRPr="00C807F2">
              <w:rPr>
                <w:rFonts w:ascii="Verdana" w:eastAsia="Calibri" w:hAnsi="Verdana" w:cs="Times New Roman"/>
                <w:spacing w:val="1"/>
                <w:sz w:val="18"/>
                <w:szCs w:val="18"/>
              </w:rPr>
              <w:t xml:space="preserve"> </w:t>
            </w:r>
            <w:r w:rsidRPr="00C807F2">
              <w:rPr>
                <w:rFonts w:ascii="Verdana" w:eastAsia="Calibri" w:hAnsi="Verdana" w:cs="Times New Roman"/>
                <w:sz w:val="18"/>
                <w:szCs w:val="18"/>
              </w:rPr>
              <w:t>Dern</w:t>
            </w:r>
            <w:r w:rsidRPr="00C807F2">
              <w:rPr>
                <w:rFonts w:ascii="Verdana" w:eastAsia="Calibri" w:hAnsi="Verdana" w:cs="Times New Roman"/>
                <w:spacing w:val="-1"/>
                <w:sz w:val="18"/>
                <w:szCs w:val="18"/>
              </w:rPr>
              <w:t>eğ</w:t>
            </w:r>
            <w:r w:rsidRPr="00C807F2">
              <w:rPr>
                <w:rFonts w:ascii="Verdana" w:eastAsia="Calibri" w:hAnsi="Verdana" w:cs="Times New Roman"/>
                <w:sz w:val="18"/>
                <w:szCs w:val="18"/>
              </w:rPr>
              <w:t xml:space="preserve">i </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24</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spacing w:after="0"/>
              <w:rPr>
                <w:rFonts w:ascii="Verdana" w:eastAsia="Calibri" w:hAnsi="Verdana" w:cs="Times New Roman"/>
                <w:spacing w:val="6"/>
                <w:sz w:val="18"/>
                <w:szCs w:val="18"/>
              </w:rPr>
            </w:pPr>
            <w:r w:rsidRPr="00C807F2">
              <w:rPr>
                <w:rFonts w:ascii="Verdana" w:eastAsia="Calibri" w:hAnsi="Verdana" w:cs="Times New Roman"/>
                <w:sz w:val="18"/>
                <w:szCs w:val="18"/>
              </w:rPr>
              <w:t xml:space="preserve">Eğitim Sendikaları </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25</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vAlign w:val="center"/>
          </w:tcPr>
          <w:p w:rsidR="00C807F2" w:rsidRPr="00C807F2" w:rsidRDefault="00C807F2" w:rsidP="00C807F2">
            <w:pPr>
              <w:widowControl w:val="0"/>
              <w:autoSpaceDE w:val="0"/>
              <w:autoSpaceDN w:val="0"/>
              <w:adjustRightInd w:val="0"/>
              <w:spacing w:before="10" w:after="0"/>
              <w:ind w:right="-20"/>
              <w:rPr>
                <w:rFonts w:ascii="Verdana" w:eastAsia="Calibri" w:hAnsi="Verdana" w:cs="Times New Roman"/>
                <w:spacing w:val="6"/>
                <w:sz w:val="18"/>
                <w:szCs w:val="18"/>
              </w:rPr>
            </w:pPr>
            <w:r w:rsidRPr="00C807F2">
              <w:rPr>
                <w:rFonts w:ascii="Verdana" w:eastAsia="Calibri" w:hAnsi="Verdana" w:cs="Times New Roman"/>
                <w:sz w:val="18"/>
                <w:szCs w:val="18"/>
              </w:rPr>
              <w:t>Diğer Kurum, Kuruluş ve STK’lar</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26</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tcPr>
          <w:p w:rsidR="00C807F2" w:rsidRPr="00C807F2" w:rsidRDefault="00C807F2" w:rsidP="00C807F2">
            <w:pPr>
              <w:spacing w:after="0" w:line="240" w:lineRule="auto"/>
              <w:jc w:val="both"/>
              <w:rPr>
                <w:rFonts w:ascii="Times New Roman" w:eastAsia="Calibri" w:hAnsi="Times New Roman" w:cs="Times New Roman"/>
                <w:bCs/>
                <w:sz w:val="24"/>
                <w:szCs w:val="24"/>
              </w:rPr>
            </w:pPr>
            <w:r w:rsidRPr="00C807F2">
              <w:rPr>
                <w:rFonts w:ascii="Times New Roman" w:eastAsia="Calibri" w:hAnsi="Times New Roman" w:cs="Times New Roman"/>
                <w:bCs/>
                <w:sz w:val="24"/>
                <w:szCs w:val="24"/>
              </w:rPr>
              <w:t>Özel Özel eğitim okulları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b/>
                <w:sz w:val="18"/>
                <w:szCs w:val="18"/>
              </w:rPr>
            </w:pPr>
          </w:p>
        </w:tc>
      </w:tr>
      <w:tr w:rsidR="00C807F2" w:rsidRPr="00C807F2" w:rsidTr="002638EC">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C3F5C5"/>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r w:rsidRPr="00C807F2">
              <w:rPr>
                <w:rFonts w:ascii="Verdana" w:eastAsia="Calibri" w:hAnsi="Verdana" w:cs="Times New Roman"/>
                <w:spacing w:val="6"/>
                <w:sz w:val="18"/>
                <w:szCs w:val="18"/>
              </w:rPr>
              <w:t>27</w:t>
            </w:r>
          </w:p>
        </w:tc>
        <w:tc>
          <w:tcPr>
            <w:tcW w:w="3634" w:type="dxa"/>
            <w:tcBorders>
              <w:top w:val="single" w:sz="4" w:space="0" w:color="auto"/>
              <w:left w:val="single" w:sz="4" w:space="0" w:color="auto"/>
              <w:bottom w:val="single" w:sz="4" w:space="0" w:color="auto"/>
              <w:right w:val="single" w:sz="4" w:space="0" w:color="auto"/>
            </w:tcBorders>
            <w:shd w:val="clear" w:color="auto" w:fill="FFD5EA"/>
            <w:tcMar>
              <w:left w:w="57" w:type="dxa"/>
              <w:right w:w="28" w:type="dxa"/>
            </w:tcMar>
          </w:tcPr>
          <w:p w:rsidR="00C807F2" w:rsidRPr="00C807F2" w:rsidRDefault="00C807F2" w:rsidP="00C807F2">
            <w:pPr>
              <w:spacing w:after="0" w:line="240" w:lineRule="auto"/>
              <w:jc w:val="both"/>
              <w:rPr>
                <w:rFonts w:ascii="Times New Roman" w:eastAsia="Calibri" w:hAnsi="Times New Roman" w:cs="Times New Roman"/>
                <w:bCs/>
                <w:sz w:val="24"/>
                <w:szCs w:val="24"/>
              </w:rPr>
            </w:pPr>
            <w:r w:rsidRPr="00C807F2">
              <w:rPr>
                <w:rFonts w:ascii="Times New Roman" w:eastAsia="Calibri" w:hAnsi="Times New Roman" w:cs="Times New Roman"/>
                <w:bCs/>
                <w:sz w:val="24"/>
                <w:szCs w:val="24"/>
              </w:rPr>
              <w:t>Özel eğitim okulları</w:t>
            </w:r>
          </w:p>
        </w:tc>
        <w:tc>
          <w:tcPr>
            <w:tcW w:w="851"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A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spacing w:val="6"/>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tcPr>
          <w:p w:rsidR="00C807F2" w:rsidRPr="00C807F2" w:rsidRDefault="00C807F2" w:rsidP="00C807F2">
            <w:pPr>
              <w:spacing w:after="0"/>
              <w:jc w:val="center"/>
              <w:rPr>
                <w:rFonts w:ascii="Verdana" w:eastAsia="Calibri" w:hAnsi="Verdana" w:cs="Times New Roman"/>
                <w:b/>
                <w:sz w:val="18"/>
                <w:szCs w:val="18"/>
              </w:rPr>
            </w:pPr>
            <w:r w:rsidRPr="00C807F2">
              <w:rPr>
                <w:rFonts w:ascii="Verdana" w:eastAsia="Calibri" w:hAnsi="Verdana" w:cs="Times New Roman"/>
                <w:b/>
                <w:sz w:val="18"/>
                <w:szCs w:val="18"/>
              </w:rPr>
              <w:sym w:font="Wingdings" w:char="F0FC"/>
            </w:r>
          </w:p>
        </w:tc>
        <w:tc>
          <w:tcPr>
            <w:tcW w:w="1185" w:type="dxa"/>
            <w:tcBorders>
              <w:top w:val="single" w:sz="4" w:space="0" w:color="auto"/>
              <w:left w:val="single" w:sz="4" w:space="0" w:color="auto"/>
              <w:bottom w:val="single" w:sz="4" w:space="0" w:color="auto"/>
              <w:right w:val="single" w:sz="4" w:space="0" w:color="auto"/>
            </w:tcBorders>
            <w:shd w:val="clear" w:color="auto" w:fill="B7F1FF"/>
            <w:tcMar>
              <w:left w:w="57" w:type="dxa"/>
              <w:right w:w="28" w:type="dxa"/>
            </w:tcMar>
            <w:vAlign w:val="center"/>
            <w:hideMark/>
          </w:tcPr>
          <w:p w:rsidR="00C807F2" w:rsidRPr="00C807F2" w:rsidRDefault="00C807F2" w:rsidP="00C807F2">
            <w:pPr>
              <w:spacing w:after="0"/>
              <w:jc w:val="center"/>
              <w:rPr>
                <w:rFonts w:ascii="Verdana" w:eastAsia="Calibri" w:hAnsi="Verdana" w:cs="Times New Roman"/>
                <w:b/>
                <w:sz w:val="18"/>
                <w:szCs w:val="18"/>
              </w:rPr>
            </w:pPr>
          </w:p>
        </w:tc>
      </w:tr>
    </w:tbl>
    <w:p w:rsidR="00C807F2" w:rsidRPr="00C807F2" w:rsidRDefault="00C807F2" w:rsidP="00C807F2">
      <w:pPr>
        <w:spacing w:line="240" w:lineRule="auto"/>
        <w:jc w:val="both"/>
        <w:rPr>
          <w:rFonts w:ascii="Times New Roman" w:eastAsia="Calibri" w:hAnsi="Times New Roman" w:cs="Times New Roman"/>
          <w:sz w:val="24"/>
          <w:szCs w:val="24"/>
        </w:rPr>
      </w:pPr>
    </w:p>
    <w:tbl>
      <w:tblPr>
        <w:tblW w:w="9948" w:type="dxa"/>
        <w:jc w:val="center"/>
        <w:tblBorders>
          <w:top w:val="single" w:sz="18" w:space="0" w:color="1D1B11"/>
          <w:left w:val="single" w:sz="18" w:space="0" w:color="1D1B11"/>
          <w:bottom w:val="single" w:sz="18" w:space="0" w:color="1D1B11"/>
          <w:right w:val="single" w:sz="18" w:space="0" w:color="1D1B11"/>
          <w:insideH w:val="single" w:sz="6" w:space="0" w:color="1D1B11"/>
          <w:insideV w:val="single" w:sz="6" w:space="0" w:color="1D1B11"/>
        </w:tblBorders>
        <w:tblLayout w:type="fixed"/>
        <w:tblLook w:val="04A0" w:firstRow="1" w:lastRow="0" w:firstColumn="1" w:lastColumn="0" w:noHBand="0" w:noVBand="1"/>
      </w:tblPr>
      <w:tblGrid>
        <w:gridCol w:w="888"/>
        <w:gridCol w:w="284"/>
        <w:gridCol w:w="283"/>
        <w:gridCol w:w="284"/>
        <w:gridCol w:w="5586"/>
        <w:gridCol w:w="992"/>
        <w:gridCol w:w="887"/>
        <w:gridCol w:w="744"/>
      </w:tblGrid>
      <w:tr w:rsidR="00C807F2" w:rsidRPr="00C807F2" w:rsidTr="002638EC">
        <w:trPr>
          <w:trHeight w:val="707"/>
          <w:jc w:val="center"/>
        </w:trPr>
        <w:tc>
          <w:tcPr>
            <w:tcW w:w="888" w:type="dxa"/>
            <w:vMerge w:val="restart"/>
            <w:tcBorders>
              <w:top w:val="single" w:sz="18" w:space="0" w:color="1D1B11"/>
              <w:bottom w:val="single" w:sz="6" w:space="0" w:color="1D1B11"/>
            </w:tcBorders>
            <w:shd w:val="clear" w:color="auto" w:fill="EFE5F7"/>
            <w:tcMar>
              <w:left w:w="57" w:type="dxa"/>
              <w:right w:w="28" w:type="dxa"/>
            </w:tcMar>
            <w:textDirection w:val="btLr"/>
            <w:vAlign w:val="center"/>
            <w:hideMark/>
          </w:tcPr>
          <w:p w:rsidR="00C807F2" w:rsidRPr="00C807F2" w:rsidRDefault="00C807F2" w:rsidP="00C807F2">
            <w:pPr>
              <w:spacing w:after="0"/>
              <w:ind w:left="113" w:right="113"/>
              <w:jc w:val="center"/>
              <w:rPr>
                <w:rFonts w:ascii="Arial Narrow" w:eastAsia="Times New Roman" w:hAnsi="Arial Narrow" w:cs="Times New Roman"/>
                <w:b/>
                <w:bCs/>
                <w:sz w:val="18"/>
                <w:szCs w:val="18"/>
              </w:rPr>
            </w:pPr>
            <w:r w:rsidRPr="00C807F2">
              <w:rPr>
                <w:rFonts w:ascii="Arial Narrow" w:eastAsia="Times New Roman" w:hAnsi="Arial Narrow" w:cs="Times New Roman"/>
                <w:b/>
                <w:bCs/>
                <w:sz w:val="24"/>
                <w:szCs w:val="18"/>
              </w:rPr>
              <w:t>PAYDAŞLAR</w:t>
            </w:r>
          </w:p>
        </w:tc>
        <w:tc>
          <w:tcPr>
            <w:tcW w:w="284" w:type="dxa"/>
            <w:vMerge w:val="restart"/>
            <w:shd w:val="clear" w:color="auto" w:fill="F7FACE"/>
            <w:tcMar>
              <w:left w:w="57" w:type="dxa"/>
              <w:right w:w="28" w:type="dxa"/>
            </w:tcMar>
            <w:textDirection w:val="btLr"/>
            <w:vAlign w:val="center"/>
            <w:hideMark/>
          </w:tcPr>
          <w:p w:rsidR="00C807F2" w:rsidRPr="00C807F2" w:rsidRDefault="00C807F2" w:rsidP="00C807F2">
            <w:pPr>
              <w:spacing w:after="0"/>
              <w:rPr>
                <w:rFonts w:ascii="Arial Narrow" w:eastAsia="Times New Roman" w:hAnsi="Arial Narrow" w:cs="Times New Roman"/>
                <w:bCs/>
                <w:sz w:val="18"/>
                <w:szCs w:val="18"/>
              </w:rPr>
            </w:pPr>
            <w:r w:rsidRPr="00C807F2">
              <w:rPr>
                <w:rFonts w:ascii="Arial Narrow" w:eastAsia="Times New Roman" w:hAnsi="Arial Narrow" w:cs="Times New Roman"/>
                <w:bCs/>
                <w:sz w:val="18"/>
                <w:szCs w:val="18"/>
              </w:rPr>
              <w:t xml:space="preserve"> İÇ PAYDAŞ</w:t>
            </w:r>
          </w:p>
        </w:tc>
        <w:tc>
          <w:tcPr>
            <w:tcW w:w="283" w:type="dxa"/>
            <w:vMerge w:val="restart"/>
            <w:shd w:val="clear" w:color="auto" w:fill="F7FACE"/>
            <w:tcMar>
              <w:left w:w="57" w:type="dxa"/>
              <w:right w:w="28" w:type="dxa"/>
            </w:tcMar>
            <w:textDirection w:val="btLr"/>
            <w:vAlign w:val="center"/>
            <w:hideMark/>
          </w:tcPr>
          <w:p w:rsidR="00C807F2" w:rsidRPr="00C807F2" w:rsidRDefault="00C807F2" w:rsidP="00C807F2">
            <w:pPr>
              <w:spacing w:after="0"/>
              <w:rPr>
                <w:rFonts w:ascii="Arial Narrow" w:eastAsia="Times New Roman" w:hAnsi="Arial Narrow" w:cs="Times New Roman"/>
                <w:bCs/>
                <w:sz w:val="18"/>
                <w:szCs w:val="18"/>
              </w:rPr>
            </w:pPr>
            <w:r w:rsidRPr="00C807F2">
              <w:rPr>
                <w:rFonts w:ascii="Arial Narrow" w:eastAsia="Times New Roman" w:hAnsi="Arial Narrow" w:cs="Times New Roman"/>
                <w:bCs/>
                <w:sz w:val="18"/>
                <w:szCs w:val="18"/>
              </w:rPr>
              <w:t xml:space="preserve"> DIŞ PAYDAŞ</w:t>
            </w:r>
          </w:p>
        </w:tc>
        <w:tc>
          <w:tcPr>
            <w:tcW w:w="284" w:type="dxa"/>
            <w:vMerge w:val="restart"/>
            <w:shd w:val="clear" w:color="auto" w:fill="F7FACE"/>
            <w:tcMar>
              <w:left w:w="57" w:type="dxa"/>
              <w:right w:w="28" w:type="dxa"/>
            </w:tcMar>
            <w:textDirection w:val="btLr"/>
            <w:vAlign w:val="center"/>
            <w:hideMark/>
          </w:tcPr>
          <w:p w:rsidR="00C807F2" w:rsidRPr="00C807F2" w:rsidRDefault="00C807F2" w:rsidP="00C807F2">
            <w:pPr>
              <w:spacing w:after="0"/>
              <w:rPr>
                <w:rFonts w:ascii="Arial Narrow" w:eastAsia="Times New Roman" w:hAnsi="Arial Narrow" w:cs="Times New Roman"/>
                <w:bCs/>
                <w:sz w:val="18"/>
                <w:szCs w:val="18"/>
              </w:rPr>
            </w:pPr>
            <w:r w:rsidRPr="00C807F2">
              <w:rPr>
                <w:rFonts w:ascii="Arial Narrow" w:eastAsia="Times New Roman" w:hAnsi="Arial Narrow" w:cs="Times New Roman"/>
                <w:bCs/>
                <w:sz w:val="18"/>
                <w:szCs w:val="18"/>
              </w:rPr>
              <w:t xml:space="preserve"> HİZMET ALAN  </w:t>
            </w:r>
          </w:p>
        </w:tc>
        <w:tc>
          <w:tcPr>
            <w:tcW w:w="5586" w:type="dxa"/>
            <w:vMerge w:val="restart"/>
            <w:shd w:val="clear" w:color="auto" w:fill="F7FACE"/>
            <w:tcMar>
              <w:left w:w="57" w:type="dxa"/>
              <w:right w:w="28" w:type="dxa"/>
            </w:tcMar>
            <w:vAlign w:val="center"/>
            <w:hideMark/>
          </w:tcPr>
          <w:p w:rsidR="00C807F2" w:rsidRPr="00C807F2" w:rsidRDefault="00C807F2" w:rsidP="00C807F2">
            <w:pPr>
              <w:spacing w:after="0" w:line="240" w:lineRule="auto"/>
              <w:jc w:val="center"/>
              <w:rPr>
                <w:rFonts w:ascii="Arial Narrow" w:eastAsia="Times New Roman" w:hAnsi="Arial Narrow" w:cs="Times New Roman"/>
                <w:b/>
                <w:bCs/>
                <w:sz w:val="18"/>
                <w:szCs w:val="18"/>
              </w:rPr>
            </w:pPr>
            <w:r w:rsidRPr="00C807F2">
              <w:rPr>
                <w:rFonts w:ascii="Arial Narrow" w:eastAsia="Times New Roman" w:hAnsi="Arial Narrow" w:cs="Times New Roman"/>
                <w:b/>
                <w:bCs/>
                <w:sz w:val="18"/>
                <w:szCs w:val="18"/>
              </w:rPr>
              <w:t>NEDEN PAYDAŞ</w:t>
            </w:r>
          </w:p>
        </w:tc>
        <w:tc>
          <w:tcPr>
            <w:tcW w:w="992" w:type="dxa"/>
            <w:shd w:val="clear" w:color="auto" w:fill="F7FACE"/>
            <w:tcMar>
              <w:left w:w="57" w:type="dxa"/>
              <w:right w:w="28" w:type="dxa"/>
            </w:tcMar>
            <w:vAlign w:val="center"/>
            <w:hideMark/>
          </w:tcPr>
          <w:p w:rsidR="00C807F2" w:rsidRPr="00C807F2" w:rsidRDefault="00C807F2" w:rsidP="00C807F2">
            <w:pPr>
              <w:spacing w:after="0"/>
              <w:jc w:val="center"/>
              <w:rPr>
                <w:rFonts w:ascii="Arial Narrow" w:eastAsia="Times New Roman" w:hAnsi="Arial Narrow" w:cs="Times New Roman"/>
                <w:bCs/>
                <w:sz w:val="18"/>
                <w:szCs w:val="18"/>
              </w:rPr>
            </w:pPr>
            <w:r w:rsidRPr="00C807F2">
              <w:rPr>
                <w:rFonts w:ascii="Arial Narrow" w:eastAsia="Times New Roman" w:hAnsi="Arial Narrow" w:cs="Times New Roman"/>
                <w:bCs/>
                <w:sz w:val="18"/>
                <w:szCs w:val="18"/>
              </w:rPr>
              <w:t>Paydaşın Kurum Faaliyetlerini Etkileme Derecesi</w:t>
            </w:r>
          </w:p>
        </w:tc>
        <w:tc>
          <w:tcPr>
            <w:tcW w:w="887" w:type="dxa"/>
            <w:shd w:val="clear" w:color="auto" w:fill="F7FACE"/>
            <w:tcMar>
              <w:left w:w="57" w:type="dxa"/>
              <w:right w:w="28" w:type="dxa"/>
            </w:tcMar>
            <w:vAlign w:val="center"/>
            <w:hideMark/>
          </w:tcPr>
          <w:p w:rsidR="00C807F2" w:rsidRPr="00C807F2" w:rsidRDefault="00C807F2" w:rsidP="00C807F2">
            <w:pPr>
              <w:spacing w:after="0"/>
              <w:jc w:val="center"/>
              <w:rPr>
                <w:rFonts w:ascii="Arial Narrow" w:eastAsia="Times New Roman" w:hAnsi="Arial Narrow" w:cs="Times New Roman"/>
                <w:bCs/>
                <w:sz w:val="18"/>
                <w:szCs w:val="18"/>
              </w:rPr>
            </w:pPr>
            <w:r w:rsidRPr="00C807F2">
              <w:rPr>
                <w:rFonts w:ascii="Arial Narrow" w:eastAsia="Times New Roman" w:hAnsi="Arial Narrow" w:cs="Times New Roman"/>
                <w:bCs/>
                <w:sz w:val="18"/>
                <w:szCs w:val="18"/>
              </w:rPr>
              <w:t>Paydaşın Taleplerine Verilen Önem</w:t>
            </w:r>
          </w:p>
        </w:tc>
        <w:tc>
          <w:tcPr>
            <w:tcW w:w="744" w:type="dxa"/>
            <w:vMerge w:val="restart"/>
            <w:tcBorders>
              <w:top w:val="single" w:sz="18"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spacing w:line="360" w:lineRule="auto"/>
              <w:jc w:val="center"/>
              <w:rPr>
                <w:rFonts w:ascii="Arial Narrow" w:eastAsia="Times New Roman" w:hAnsi="Arial Narrow" w:cs="Times New Roman"/>
                <w:b/>
                <w:bCs/>
                <w:sz w:val="18"/>
                <w:szCs w:val="18"/>
              </w:rPr>
            </w:pPr>
            <w:r w:rsidRPr="00C807F2">
              <w:rPr>
                <w:rFonts w:ascii="Arial Narrow" w:eastAsia="Times New Roman" w:hAnsi="Arial Narrow" w:cs="Times New Roman"/>
                <w:b/>
                <w:bCs/>
                <w:sz w:val="18"/>
                <w:szCs w:val="18"/>
              </w:rPr>
              <w:t>SONUÇ</w:t>
            </w:r>
          </w:p>
        </w:tc>
      </w:tr>
      <w:tr w:rsidR="00C807F2" w:rsidRPr="00C807F2" w:rsidTr="002638EC">
        <w:trPr>
          <w:trHeight w:val="532"/>
          <w:jc w:val="center"/>
        </w:trPr>
        <w:tc>
          <w:tcPr>
            <w:tcW w:w="888" w:type="dxa"/>
            <w:vMerge/>
            <w:tcBorders>
              <w:top w:val="single" w:sz="6"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spacing w:after="0"/>
              <w:jc w:val="center"/>
              <w:rPr>
                <w:rFonts w:ascii="Arial Narrow" w:eastAsia="Times New Roman" w:hAnsi="Arial Narrow" w:cs="Times New Roman"/>
                <w:bCs/>
                <w:sz w:val="18"/>
                <w:szCs w:val="18"/>
              </w:rPr>
            </w:pPr>
          </w:p>
        </w:tc>
        <w:tc>
          <w:tcPr>
            <w:tcW w:w="284" w:type="dxa"/>
            <w:vMerge/>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283" w:type="dxa"/>
            <w:vMerge/>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284" w:type="dxa"/>
            <w:vMerge/>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5586" w:type="dxa"/>
            <w:vMerge/>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1879" w:type="dxa"/>
            <w:gridSpan w:val="2"/>
            <w:shd w:val="clear" w:color="auto" w:fill="FFFFF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Tam 5" "Çok 4", "Orta3", "Az 2", "Hiç 1"</w:t>
            </w:r>
          </w:p>
        </w:tc>
        <w:tc>
          <w:tcPr>
            <w:tcW w:w="744" w:type="dxa"/>
            <w:vMerge/>
            <w:tcBorders>
              <w:top w:val="single" w:sz="6"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spacing w:line="360" w:lineRule="auto"/>
              <w:rPr>
                <w:rFonts w:ascii="Arial Narrow" w:eastAsia="Calibri" w:hAnsi="Arial Narrow" w:cs="Times New Roman"/>
                <w:sz w:val="18"/>
                <w:szCs w:val="18"/>
              </w:rPr>
            </w:pPr>
          </w:p>
        </w:tc>
      </w:tr>
      <w:tr w:rsidR="00C807F2" w:rsidRPr="00C807F2" w:rsidTr="002638EC">
        <w:trPr>
          <w:trHeight w:val="492"/>
          <w:jc w:val="center"/>
        </w:trPr>
        <w:tc>
          <w:tcPr>
            <w:tcW w:w="888" w:type="dxa"/>
            <w:vMerge/>
            <w:tcBorders>
              <w:top w:val="single" w:sz="6"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spacing w:after="0"/>
              <w:jc w:val="center"/>
              <w:rPr>
                <w:rFonts w:ascii="Arial Narrow" w:eastAsia="Times New Roman" w:hAnsi="Arial Narrow" w:cs="Times New Roman"/>
                <w:bCs/>
                <w:sz w:val="18"/>
                <w:szCs w:val="18"/>
              </w:rPr>
            </w:pPr>
          </w:p>
        </w:tc>
        <w:tc>
          <w:tcPr>
            <w:tcW w:w="284" w:type="dxa"/>
            <w:vMerge/>
            <w:tcBorders>
              <w:bottom w:val="single" w:sz="6" w:space="0" w:color="1D1B11"/>
            </w:tcBorders>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283" w:type="dxa"/>
            <w:vMerge/>
            <w:tcBorders>
              <w:bottom w:val="single" w:sz="6" w:space="0" w:color="1D1B11"/>
            </w:tcBorders>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284" w:type="dxa"/>
            <w:vMerge/>
            <w:tcBorders>
              <w:bottom w:val="single" w:sz="6" w:space="0" w:color="1D1B11"/>
            </w:tcBorders>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5586" w:type="dxa"/>
            <w:vMerge/>
            <w:tcBorders>
              <w:bottom w:val="single" w:sz="6" w:space="0" w:color="1D1B11"/>
            </w:tcBorders>
            <w:shd w:val="clear" w:color="auto" w:fill="FFFF9F"/>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p>
        </w:tc>
        <w:tc>
          <w:tcPr>
            <w:tcW w:w="992" w:type="dxa"/>
            <w:tcBorders>
              <w:bottom w:val="single" w:sz="6" w:space="0" w:color="1D1B11"/>
            </w:tcBorders>
            <w:shd w:val="clear" w:color="auto" w:fill="F7FACE"/>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1,2,3 İzle</w:t>
            </w:r>
            <w:r w:rsidRPr="00C807F2">
              <w:rPr>
                <w:rFonts w:ascii="Arial Narrow" w:eastAsia="Calibri" w:hAnsi="Arial Narrow" w:cs="Times New Roman"/>
                <w:sz w:val="18"/>
                <w:szCs w:val="18"/>
              </w:rPr>
              <w:br/>
              <w:t>4,5 Bilgilendir</w:t>
            </w:r>
          </w:p>
        </w:tc>
        <w:tc>
          <w:tcPr>
            <w:tcW w:w="887" w:type="dxa"/>
            <w:tcBorders>
              <w:bottom w:val="single" w:sz="6" w:space="0" w:color="1D1B11"/>
            </w:tcBorders>
            <w:shd w:val="clear" w:color="auto" w:fill="F7FACE"/>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1,2,3 Gözet</w:t>
            </w:r>
          </w:p>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4,5 Birlikte Çalış</w:t>
            </w:r>
          </w:p>
        </w:tc>
        <w:tc>
          <w:tcPr>
            <w:tcW w:w="744" w:type="dxa"/>
            <w:vMerge/>
            <w:tcBorders>
              <w:top w:val="single" w:sz="6"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spacing w:line="360" w:lineRule="auto"/>
              <w:rPr>
                <w:rFonts w:ascii="Arial Narrow" w:eastAsia="Calibri" w:hAnsi="Arial Narrow" w:cs="Times New Roman"/>
                <w:sz w:val="18"/>
                <w:szCs w:val="18"/>
              </w:rPr>
            </w:pP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hideMark/>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Milli Eğitim Bakanlığı</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Bakanlığımızın geliştirmekte olduğu mevzuat ve müfredatlarla gelen emir, genelge ve resmi yazılar takip edilecek, amacına uygun ve belirlenen takvim çerçevesinde uygulamaya geçirilmesi için tedbirler almak. Geliştirilmekte olan program, düzenlemeler ve alanda uygulamaya dönük pilotlamalara azami destek vermek.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113" w:type="dxa"/>
              <w:right w:w="0" w:type="dxa"/>
            </w:tcMar>
            <w:vAlign w:val="center"/>
            <w:hideMark/>
          </w:tcPr>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Şırnak Valiliği</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 xml:space="preserve">    Valiliğimizin eğitime dair yapacağı tüm geliştirme çalışmalarına kaynaklık etmek, Müdürlüğümüz ve okul/kurumlarımızca yapılacak eğitim çalışması ve organizasyonlarda; süreçle ilgili olarak valiliğimizi bilgilendirmek,  destek vermek.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ind w:left="-108"/>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w:t>
            </w: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Milli Eğitim Müdürü</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İl/İlçe MEM ve bağlı okul/kurumlarda kaynakların planlanmasına, optimum düzeyde uygulanmasına ve elde edilen sonuçların değerlendirmesine liderlik etmek.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İl Milli Eğitim Müdürlüğü Yöneticileri</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Her yönetici kendi şubesinin görev tanımı ve çalışma esasları doğrultusunda İl/İlçe MEM ve bağlı okul/kurumlara kaynak dağılımlarının ve optimum düzeyde kullanılmasına liderlik etmek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ind w:left="-108"/>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İlçe Milli Eğitim Müdürlüğü Yöneticileri</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İlçe MEM ve bağlı okul/kurumlarda kaynakların belirlenen amaçlar doğrultusunda planlanmasına, optimum düzeyde uygulanmasına ve elde edilen sonuçların değerlendirmesine liderlik etmek.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lastRenderedPageBreak/>
              <w:t>Okul/Kurum Yöneticileri</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Okul/kurumlarda kaynakların belirlenen amaçlar doğrultusunda planlanmasına, optimum düzeyde uygulanmasına ve elde edilen sonuçların değerlendirmesine liderlik etmek.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Öğretmenler</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Kurumumuzun(İl MEM) ilimiz eğitiminin gelişimine yönelik amaçlarının gerçekleşmesi ve belirlenen hedeflere ulaşması için; uhdesine verilen öğrencilere müfredatta belirlenmiş konularda, günümüz eğitim öğretim beklentileri doğrultusunda eğitim ortamları hazırlamak, eğitim öğretimde öğrenme süreçlerine liderlik etmek ve öğrencilerini bireysel özelliklerine uygun bir üst öğrenimine devam etmelerini sağlamak.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ind w:left="-108"/>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p w:rsidR="00C807F2" w:rsidRPr="00C807F2" w:rsidRDefault="00C807F2" w:rsidP="00C807F2">
            <w:pPr>
              <w:spacing w:after="0" w:line="360" w:lineRule="auto"/>
              <w:ind w:left="-108"/>
              <w:jc w:val="center"/>
              <w:rPr>
                <w:rFonts w:ascii="Arial Narrow" w:eastAsia="Calibri" w:hAnsi="Arial Narrow" w:cs="Times New Roman"/>
                <w:sz w:val="18"/>
                <w:szCs w:val="18"/>
              </w:rPr>
            </w:pP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Öğrenciler</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sz w:val="18"/>
                <w:szCs w:val="18"/>
              </w:rPr>
              <w:t>İl/ilçe MEM ve bağlı okul/kurumların hizmet sunduğu birincil hizmet alanlar, kuruluş amacı-bulunuşluk nedenimiz.</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1158"/>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Veliler</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Öğrencilere en üst düzeyde eğitim ortam ve süreçleri geliştirebilmek ve eğitim geleceklerini yönlendirmek amacıyla velilerle sistematik ve organik düzeyde ilişkiler geliştirmek- sürdürmek.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ind w:left="-108"/>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Okul Aile Birlikleri</w:t>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5586" w:type="dxa"/>
            <w:tcBorders>
              <w:top w:val="single" w:sz="6" w:space="0" w:color="1D1B11"/>
              <w:bottom w:val="single" w:sz="6" w:space="0" w:color="1D1B11"/>
            </w:tcBorders>
            <w:shd w:val="clear" w:color="auto" w:fill="D1F3FF"/>
            <w:tcMar>
              <w:left w:w="57" w:type="dxa"/>
              <w:right w:w="28" w:type="dxa"/>
            </w:tcMar>
            <w:vAlign w:val="center"/>
            <w:hideMark/>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Katılımcı yönetim anlayışına uygun olarak karar alma süreçlerinden başlamak üzere, okullarda eğitim ortam ve süreçlerine katkı sağlamak ve okul-veli ilişki ve işbirliklerinin geliştirilmesi için OAB ile eğitim kurumlarımızın organik bağları güçlendirmek-sürdürmek.</w:t>
            </w:r>
          </w:p>
        </w:tc>
        <w:tc>
          <w:tcPr>
            <w:tcW w:w="992"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887" w:type="dxa"/>
            <w:tcBorders>
              <w:top w:val="single" w:sz="6" w:space="0" w:color="1D1B11"/>
              <w:bottom w:val="single" w:sz="6" w:space="0" w:color="1D1B11"/>
            </w:tcBorders>
            <w:shd w:val="clear" w:color="auto" w:fill="DDFFEC"/>
            <w:tcMar>
              <w:left w:w="57" w:type="dxa"/>
              <w:right w:w="28" w:type="dxa"/>
            </w:tcMar>
            <w:vAlign w:val="center"/>
            <w:hideMark/>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744" w:type="dxa"/>
            <w:tcBorders>
              <w:top w:val="single" w:sz="6" w:space="0" w:color="1D1B11"/>
              <w:bottom w:val="single" w:sz="6" w:space="0" w:color="1D1B11"/>
            </w:tcBorders>
            <w:shd w:val="clear" w:color="auto" w:fill="EFE5F7"/>
            <w:tcMar>
              <w:left w:w="85" w:type="dxa"/>
              <w:right w:w="0" w:type="dxa"/>
            </w:tcMar>
            <w:vAlign w:val="center"/>
            <w:hideMark/>
          </w:tcPr>
          <w:p w:rsidR="00C807F2" w:rsidRPr="00C807F2" w:rsidRDefault="00C807F2" w:rsidP="00C807F2">
            <w:pPr>
              <w:spacing w:after="0" w:line="360" w:lineRule="auto"/>
              <w:jc w:val="center"/>
              <w:rPr>
                <w:rFonts w:ascii="Arial Narrow" w:eastAsia="Calibri" w:hAnsi="Arial Narrow" w:cs="Times New Roman"/>
                <w:sz w:val="18"/>
                <w:szCs w:val="18"/>
              </w:rPr>
            </w:pPr>
          </w:p>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Şırnak Belediyesi</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color w:val="0D0D0D"/>
                <w:sz w:val="18"/>
                <w:szCs w:val="18"/>
              </w:rPr>
            </w:pPr>
            <w:r w:rsidRPr="00C807F2">
              <w:rPr>
                <w:rFonts w:ascii="Arial Narrow" w:eastAsia="Calibri" w:hAnsi="Arial Narrow" w:cs="Times New Roman"/>
                <w:color w:val="0D0D0D"/>
                <w:sz w:val="18"/>
                <w:szCs w:val="18"/>
              </w:rPr>
              <w:t>Okul ihtiyacı bulunan ve yeni imara açılan bölgelerde uygun arsa temini ve okul / kurumlarımızın organizasyonlarında ulaşım vb. konularda desteklerini almak.</w:t>
            </w:r>
          </w:p>
          <w:p w:rsidR="00C807F2" w:rsidRPr="00C807F2" w:rsidRDefault="00C807F2" w:rsidP="00C807F2">
            <w:pPr>
              <w:spacing w:after="0" w:line="240" w:lineRule="auto"/>
              <w:rPr>
                <w:rFonts w:ascii="Arial Narrow" w:eastAsia="Calibri" w:hAnsi="Arial Narrow" w:cs="Times New Roman"/>
                <w:color w:val="0D0D0D"/>
                <w:spacing w:val="6"/>
                <w:sz w:val="18"/>
                <w:szCs w:val="18"/>
              </w:rPr>
            </w:pPr>
            <w:r w:rsidRPr="00C807F2">
              <w:rPr>
                <w:rFonts w:ascii="Arial Narrow" w:eastAsia="Calibri" w:hAnsi="Arial Narrow" w:cs="Times New Roman"/>
                <w:color w:val="0D0D0D"/>
                <w:sz w:val="18"/>
                <w:szCs w:val="18"/>
              </w:rPr>
              <w:t>Okul yapımı ve bu okulların bakım-onarım ve donatım ihtiyaçlarının tam ve zamanında karşılanabilmesi için gerekli bilgilendirmeler yapmak, ortak çalışma ortamları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5</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ind w:left="-108"/>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pacing w:val="6"/>
                <w:sz w:val="18"/>
                <w:szCs w:val="18"/>
              </w:rPr>
              <w:t xml:space="preserve">İlçe Belediye </w:t>
            </w:r>
            <w:r w:rsidRPr="00C807F2">
              <w:rPr>
                <w:rFonts w:ascii="Arial Narrow" w:eastAsia="Times New Roman" w:hAnsi="Arial Narrow" w:cs="Times New Roman"/>
                <w:bCs/>
                <w:spacing w:val="6"/>
                <w:sz w:val="15"/>
                <w:szCs w:val="15"/>
              </w:rPr>
              <w:t>Başkanlıkları</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color w:val="0D0D0D"/>
                <w:sz w:val="18"/>
                <w:szCs w:val="18"/>
              </w:rPr>
            </w:pPr>
            <w:r w:rsidRPr="00C807F2">
              <w:rPr>
                <w:rFonts w:ascii="Arial Narrow" w:eastAsia="Calibri" w:hAnsi="Arial Narrow" w:cs="Times New Roman"/>
                <w:color w:val="0D0D0D"/>
                <w:sz w:val="18"/>
                <w:szCs w:val="18"/>
              </w:rPr>
              <w:t>Okul ihtiyacı bulunan ve yeni imara açılan bölgelerde uygun arsa temini ve okul / kurumlarımızın organizasyonlarında ulaşım vb. konularda desteklerini almak.</w:t>
            </w: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color w:val="0D0D0D"/>
                <w:sz w:val="18"/>
                <w:szCs w:val="18"/>
              </w:rPr>
              <w:t>Okul yapımı ve bu okulların bakım-onarım ve donatım ihtiyaçları konusunda ortak çalışma ortamları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 Birlikte Çalış</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İl Jandarma Komutanlığı</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 xml:space="preserve">     Sorumlu bölgede bulunan eğitim kurumlarımızın güvenliği ve öğrenci devamı konusunda işbirliği sürdürmek.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İl Emniyet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Okul/kurumlarımızın güvenliği, madde bağımlılığı, öğrenci devamsızlığı vb. konularda işbirlikleri sürdürülecek, organik ve sistematik bir süreçler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Aile ve Sosyal Politikalar İl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Dezavantajlı ailelerin eğitim çağındaki bireylerine, öğrenimlerini devam etmeleri hususunda ihtiyaçları doğrultusunda destek vermek.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58"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Gençlik ve Spor İl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İlk ve ortaöğretim düzeyindeki öğrencilerimizin sosyal, kültürel ve sportif faaliyetlerinde, turnuvalar, yaz, izcilik ve gençlik kampları gibi alanlarda tesis kullanımı başta olmak üzere, hakemlik, vb. konularda yakın işbirliği sürdürmek-geliştirmek.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25"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Şırnak İl Nüfus ve Vat.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Çağ nüfuslarının tespiti, nüfus yoğunlaşması ve öğrenci devamsızlıklarında ailelerin yerleşim adreslerine ulaşma vb. konularda karşılıklı istatistikî bilgi alış verişi gerçekleştirmek.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İl Afet ve Acil Durum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 xml:space="preserve">    Okul/kurum güvenliği, doğal afet ve sabotajlara karşı önleyici organizasyon oluşumları ile öğrenci, eğitim çalışanları ve toplumun sivil savunma konusunda bilinç düzeyinin artırılması, tedbirler alınması ve vaka ortamında yapılması gerekenler hususunda bilgilendirmek ve beceriler kazandırmak için yakın işbirliği sürdürmek ve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lastRenderedPageBreak/>
              <w:t>Şırnak Defterdarlığı</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Mali konularda danışmanlık hizmetleri ve gelişen mevzuatlara uygun mali uygulamalar yapmak amacıyla, bilgi- iletişime önem vermek, karşılıklı sorumlu birey ve birimler arası işbirlikleri sürdürmek.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4</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Şırnak İl Sağlık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Öğrencilerimizin aşılarının takibi-uygulaması, salgın hastalıklar, madde bağımlılığının zararlarına ilişkin eğitim, koruyucu hekimlik ve ilk yardım alanlarında eğitim-uygulama ağırlıklı olmak üzere birey, birim ve bağlı kurumlarımız arasında sistematik işbirlikleri sürdürmek-geliştirmek.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sz w:val="18"/>
                <w:szCs w:val="18"/>
              </w:rPr>
            </w:pPr>
            <w:r w:rsidRPr="00C807F2">
              <w:rPr>
                <w:rFonts w:ascii="Arial Narrow" w:eastAsia="Times New Roman" w:hAnsi="Arial Narrow" w:cs="Times New Roman"/>
                <w:sz w:val="18"/>
                <w:szCs w:val="18"/>
              </w:rPr>
              <w:t>Şırnak İl Halk Sağlığı Müdürlüğü</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Öğrencilerin yaşlarına uygun aşılarının yapılması, olası salgın hastalık öncesi ve esnasında bilinçlenme çalışmaları yapmak ve koruyucu hekimlik hususunda gelişimlerine katkı sağlamak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Şırnak Sos. Güvenlik Kurumu İl Müd.</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Birimler arası etkili iletişim kanalları aracılığıyla; ücretli/görevlendirme personelin sosyal güvenlik iş ve işlemlerinin düzenli yürütülebilmesi ve genel sosyal güvenlik iş ve işlemlerin yapılmasını sağlamak.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1" w:after="0" w:line="240" w:lineRule="auto"/>
              <w:ind w:right="-20"/>
              <w:rPr>
                <w:rFonts w:ascii="Arial Narrow" w:eastAsia="Times New Roman" w:hAnsi="Arial Narrow" w:cs="Times New Roman"/>
                <w:b/>
                <w:bCs/>
                <w:spacing w:val="6"/>
                <w:sz w:val="18"/>
                <w:szCs w:val="18"/>
              </w:rPr>
            </w:pPr>
            <w:r w:rsidRPr="00C807F2">
              <w:rPr>
                <w:rFonts w:ascii="Arial Narrow" w:eastAsia="Times New Roman" w:hAnsi="Arial Narrow" w:cs="Times New Roman"/>
                <w:sz w:val="18"/>
                <w:szCs w:val="18"/>
              </w:rPr>
              <w:t>İl Kültür ve Turizm Müdürlüğü</w:t>
            </w:r>
            <w:r w:rsidRPr="00C807F2">
              <w:rPr>
                <w:rFonts w:ascii="Arial Narrow" w:eastAsia="Times New Roman" w:hAnsi="Arial Narrow" w:cs="Times New Roman"/>
                <w:b/>
                <w:bCs/>
                <w:sz w:val="18"/>
                <w:szCs w:val="18"/>
              </w:rPr>
              <w:t>.</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Okullardaki kültürel faaliyetlerde, İl düzeyindeki organizasyonlarda ve milli gün ve haftaların kutlanması/anılması çalışmalarında ortak faaliyetler düzenlemek için görevli birimler arası sistematik işbirlikleri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ind w:right="-108"/>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Yeşilay</w:t>
            </w:r>
            <w:r w:rsidRPr="00C807F2">
              <w:rPr>
                <w:rFonts w:ascii="Arial Narrow" w:eastAsia="Times New Roman" w:hAnsi="Arial Narrow" w:cs="Times New Roman"/>
                <w:bCs/>
                <w:spacing w:val="1"/>
                <w:sz w:val="18"/>
                <w:szCs w:val="18"/>
              </w:rPr>
              <w:t xml:space="preserve"> </w:t>
            </w:r>
            <w:r w:rsidRPr="00C807F2">
              <w:rPr>
                <w:rFonts w:ascii="Arial Narrow" w:eastAsia="Times New Roman" w:hAnsi="Arial Narrow" w:cs="Times New Roman"/>
                <w:bCs/>
                <w:sz w:val="18"/>
                <w:szCs w:val="18"/>
              </w:rPr>
              <w:t>Dern</w:t>
            </w:r>
            <w:r w:rsidRPr="00C807F2">
              <w:rPr>
                <w:rFonts w:ascii="Arial Narrow" w:eastAsia="Times New Roman" w:hAnsi="Arial Narrow" w:cs="Times New Roman"/>
                <w:bCs/>
                <w:spacing w:val="-1"/>
                <w:sz w:val="18"/>
                <w:szCs w:val="18"/>
              </w:rPr>
              <w:t>eğ</w:t>
            </w:r>
            <w:r w:rsidRPr="00C807F2">
              <w:rPr>
                <w:rFonts w:ascii="Arial Narrow" w:eastAsia="Times New Roman" w:hAnsi="Arial Narrow" w:cs="Times New Roman"/>
                <w:bCs/>
                <w:sz w:val="18"/>
                <w:szCs w:val="18"/>
              </w:rPr>
              <w:t xml:space="preserve">i </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Madde bağımlılığı ve sağlıklı yaşam konularında öğrencilerimizin ve çalışanlarımızın bilinç düzeyini geliştirmek amacıyla işbirliği yapmak.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1</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1</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80"/>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spacing w:after="0" w:line="240" w:lineRule="auto"/>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 xml:space="preserve">Eğitim Sendikaları </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Eğitim iş görenlerimizin mesleki gelişimleri, özlük hakları ve katılımcı yönetim anlayışı doğrultusunda kurumumuzun eğitim öğretim süreçleriyle insan kaynaklarının yönetimi hususlarında işbirliği yapmak.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5"/>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pacing w:val="6"/>
                <w:sz w:val="18"/>
                <w:szCs w:val="18"/>
              </w:rPr>
            </w:pPr>
            <w:r w:rsidRPr="00C807F2">
              <w:rPr>
                <w:rFonts w:ascii="Arial Narrow" w:eastAsia="Times New Roman" w:hAnsi="Arial Narrow" w:cs="Times New Roman"/>
                <w:bCs/>
                <w:sz w:val="18"/>
                <w:szCs w:val="18"/>
              </w:rPr>
              <w:t>Diğer Kurum, Kuruluş ve STK’lar</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İl/ilçe MEM ve bağlı okul/kurumlarımızın çeşitli alanlarda faaliyet yürüten STK’lar, kurum kuruluşlarla, etkinliğin amacına ve özelliğine uygun işbirlikleri ve ortak çalışma alanlarında projeler geliştirmek.</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5"/>
          <w:jc w:val="center"/>
        </w:trPr>
        <w:tc>
          <w:tcPr>
            <w:tcW w:w="888" w:type="dxa"/>
            <w:tcBorders>
              <w:top w:val="single" w:sz="6" w:space="0" w:color="1D1B11"/>
              <w:bottom w:val="single" w:sz="6"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z w:val="20"/>
                <w:szCs w:val="20"/>
              </w:rPr>
            </w:pPr>
            <w:r w:rsidRPr="00C807F2">
              <w:rPr>
                <w:rFonts w:ascii="Times New Roman" w:eastAsia="Calibri" w:hAnsi="Times New Roman" w:cs="Times New Roman"/>
                <w:bCs/>
                <w:sz w:val="20"/>
                <w:szCs w:val="20"/>
              </w:rPr>
              <w:t>Özel Özel eğitim okulları</w:t>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6"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Engelli öğrencilerin aldıkları eğitim.</w:t>
            </w:r>
          </w:p>
        </w:tc>
        <w:tc>
          <w:tcPr>
            <w:tcW w:w="992"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2</w:t>
            </w:r>
          </w:p>
        </w:tc>
        <w:tc>
          <w:tcPr>
            <w:tcW w:w="887" w:type="dxa"/>
            <w:tcBorders>
              <w:top w:val="single" w:sz="6" w:space="0" w:color="1D1B11"/>
              <w:bottom w:val="single" w:sz="6"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6"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r w:rsidR="00C807F2" w:rsidRPr="00C807F2" w:rsidTr="002638EC">
        <w:trPr>
          <w:trHeight w:val="65"/>
          <w:jc w:val="center"/>
        </w:trPr>
        <w:tc>
          <w:tcPr>
            <w:tcW w:w="888" w:type="dxa"/>
            <w:tcBorders>
              <w:top w:val="single" w:sz="6" w:space="0" w:color="1D1B11"/>
              <w:bottom w:val="single" w:sz="18" w:space="0" w:color="1D1B11"/>
            </w:tcBorders>
            <w:shd w:val="clear" w:color="auto" w:fill="EFE5F7"/>
            <w:tcMar>
              <w:left w:w="57" w:type="dxa"/>
              <w:right w:w="28" w:type="dxa"/>
            </w:tcMar>
            <w:vAlign w:val="center"/>
          </w:tcPr>
          <w:p w:rsidR="00C807F2" w:rsidRPr="00C807F2" w:rsidRDefault="00C807F2" w:rsidP="00C807F2">
            <w:pPr>
              <w:widowControl w:val="0"/>
              <w:autoSpaceDE w:val="0"/>
              <w:autoSpaceDN w:val="0"/>
              <w:adjustRightInd w:val="0"/>
              <w:spacing w:before="10" w:after="0" w:line="240" w:lineRule="auto"/>
              <w:ind w:right="-20"/>
              <w:rPr>
                <w:rFonts w:ascii="Arial Narrow" w:eastAsia="Times New Roman" w:hAnsi="Arial Narrow" w:cs="Times New Roman"/>
                <w:bCs/>
                <w:sz w:val="20"/>
                <w:szCs w:val="20"/>
              </w:rPr>
            </w:pPr>
            <w:r w:rsidRPr="00C807F2">
              <w:rPr>
                <w:rFonts w:ascii="Times New Roman" w:eastAsia="Calibri" w:hAnsi="Times New Roman" w:cs="Times New Roman"/>
                <w:bCs/>
                <w:sz w:val="20"/>
                <w:szCs w:val="20"/>
              </w:rPr>
              <w:t>Özel eğitim okulları</w:t>
            </w:r>
          </w:p>
        </w:tc>
        <w:tc>
          <w:tcPr>
            <w:tcW w:w="284" w:type="dxa"/>
            <w:tcBorders>
              <w:top w:val="single" w:sz="6" w:space="0" w:color="1D1B11"/>
              <w:bottom w:val="single" w:sz="18"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283" w:type="dxa"/>
            <w:tcBorders>
              <w:top w:val="single" w:sz="6" w:space="0" w:color="1D1B11"/>
              <w:bottom w:val="single" w:sz="18" w:space="0" w:color="1D1B11"/>
            </w:tcBorders>
            <w:shd w:val="clear" w:color="auto" w:fill="DDFFEC"/>
            <w:tcMar>
              <w:left w:w="57" w:type="dxa"/>
              <w:right w:w="28" w:type="dxa"/>
            </w:tcMar>
            <w:vAlign w:val="center"/>
          </w:tcPr>
          <w:p w:rsidR="00C807F2" w:rsidRPr="00C807F2" w:rsidRDefault="00C807F2" w:rsidP="00C807F2">
            <w:pPr>
              <w:spacing w:after="0"/>
              <w:rPr>
                <w:rFonts w:ascii="Arial Narrow" w:eastAsia="Calibri" w:hAnsi="Arial Narrow" w:cs="Times New Roman"/>
                <w:sz w:val="18"/>
                <w:szCs w:val="18"/>
              </w:rPr>
            </w:pPr>
          </w:p>
          <w:p w:rsidR="00C807F2" w:rsidRPr="00C807F2" w:rsidRDefault="00C807F2" w:rsidP="00C807F2">
            <w:pPr>
              <w:spacing w:after="0"/>
              <w:rPr>
                <w:rFonts w:ascii="Arial Narrow" w:eastAsia="Calibri" w:hAnsi="Arial Narrow" w:cs="Times New Roman"/>
                <w:sz w:val="18"/>
                <w:szCs w:val="18"/>
              </w:rPr>
            </w:pPr>
            <w:r w:rsidRPr="00C807F2">
              <w:rPr>
                <w:rFonts w:ascii="Arial Narrow" w:eastAsia="Calibri" w:hAnsi="Arial Narrow" w:cs="Times New Roman"/>
                <w:b/>
                <w:sz w:val="18"/>
                <w:szCs w:val="18"/>
              </w:rPr>
              <w:sym w:font="Wingdings" w:char="F0FC"/>
            </w:r>
          </w:p>
        </w:tc>
        <w:tc>
          <w:tcPr>
            <w:tcW w:w="284" w:type="dxa"/>
            <w:tcBorders>
              <w:top w:val="single" w:sz="6" w:space="0" w:color="1D1B11"/>
              <w:bottom w:val="single" w:sz="18" w:space="0" w:color="1D1B11"/>
            </w:tcBorders>
            <w:shd w:val="clear" w:color="auto" w:fill="DDFFEC"/>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p>
        </w:tc>
        <w:tc>
          <w:tcPr>
            <w:tcW w:w="5586" w:type="dxa"/>
            <w:tcBorders>
              <w:top w:val="single" w:sz="6" w:space="0" w:color="1D1B11"/>
              <w:bottom w:val="single" w:sz="18" w:space="0" w:color="1D1B11"/>
            </w:tcBorders>
            <w:shd w:val="clear" w:color="auto" w:fill="D1F3FF"/>
            <w:tcMar>
              <w:left w:w="57" w:type="dxa"/>
              <w:right w:w="28" w:type="dxa"/>
            </w:tcMar>
            <w:vAlign w:val="center"/>
          </w:tcPr>
          <w:p w:rsidR="00C807F2" w:rsidRPr="00C807F2" w:rsidRDefault="00C807F2" w:rsidP="00C807F2">
            <w:pPr>
              <w:spacing w:after="0" w:line="240" w:lineRule="auto"/>
              <w:rPr>
                <w:rFonts w:ascii="Arial Narrow" w:eastAsia="Calibri" w:hAnsi="Arial Narrow" w:cs="Times New Roman"/>
                <w:sz w:val="18"/>
                <w:szCs w:val="18"/>
              </w:rPr>
            </w:pPr>
            <w:r w:rsidRPr="00C807F2">
              <w:rPr>
                <w:rFonts w:ascii="Arial Narrow" w:eastAsia="Calibri" w:hAnsi="Arial Narrow" w:cs="Times New Roman"/>
                <w:sz w:val="18"/>
                <w:szCs w:val="18"/>
              </w:rPr>
              <w:t>Engelli öğrencilerin yönlendirilmesi.</w:t>
            </w:r>
          </w:p>
        </w:tc>
        <w:tc>
          <w:tcPr>
            <w:tcW w:w="992" w:type="dxa"/>
            <w:tcBorders>
              <w:top w:val="single" w:sz="6" w:space="0" w:color="1D1B11"/>
              <w:bottom w:val="single" w:sz="18"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887" w:type="dxa"/>
            <w:tcBorders>
              <w:top w:val="single" w:sz="6" w:space="0" w:color="1D1B11"/>
              <w:bottom w:val="single" w:sz="18" w:space="0" w:color="1D1B11"/>
            </w:tcBorders>
            <w:shd w:val="clear" w:color="auto" w:fill="DDFFEC"/>
            <w:tcMar>
              <w:left w:w="57" w:type="dxa"/>
              <w:right w:w="28" w:type="dxa"/>
            </w:tcMar>
            <w:vAlign w:val="center"/>
          </w:tcPr>
          <w:p w:rsidR="00C807F2" w:rsidRPr="00C807F2" w:rsidRDefault="00C807F2" w:rsidP="00C807F2">
            <w:pPr>
              <w:spacing w:after="0" w:line="24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3</w:t>
            </w:r>
          </w:p>
        </w:tc>
        <w:tc>
          <w:tcPr>
            <w:tcW w:w="744" w:type="dxa"/>
            <w:tcBorders>
              <w:top w:val="single" w:sz="6" w:space="0" w:color="1D1B11"/>
              <w:bottom w:val="single" w:sz="18" w:space="0" w:color="1D1B11"/>
            </w:tcBorders>
            <w:shd w:val="clear" w:color="auto" w:fill="EFE5F7"/>
            <w:tcMar>
              <w:left w:w="85" w:type="dxa"/>
              <w:right w:w="0" w:type="dxa"/>
            </w:tcMar>
            <w:vAlign w:val="center"/>
          </w:tcPr>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İzle</w:t>
            </w:r>
          </w:p>
          <w:p w:rsidR="00C807F2" w:rsidRPr="00C807F2" w:rsidRDefault="00C807F2" w:rsidP="00C807F2">
            <w:pPr>
              <w:spacing w:after="0" w:line="360" w:lineRule="auto"/>
              <w:jc w:val="center"/>
              <w:rPr>
                <w:rFonts w:ascii="Arial Narrow" w:eastAsia="Calibri" w:hAnsi="Arial Narrow" w:cs="Times New Roman"/>
                <w:sz w:val="18"/>
                <w:szCs w:val="18"/>
              </w:rPr>
            </w:pPr>
            <w:r w:rsidRPr="00C807F2">
              <w:rPr>
                <w:rFonts w:ascii="Arial Narrow" w:eastAsia="Calibri" w:hAnsi="Arial Narrow" w:cs="Times New Roman"/>
                <w:sz w:val="18"/>
                <w:szCs w:val="18"/>
              </w:rPr>
              <w:t>Bilgilendir</w:t>
            </w:r>
          </w:p>
        </w:tc>
      </w:tr>
    </w:tbl>
    <w:p w:rsidR="00BA0CEE" w:rsidRDefault="00BA0CEE" w:rsidP="00BA0CEE">
      <w:pPr>
        <w:spacing w:after="160" w:line="300" w:lineRule="auto"/>
        <w:jc w:val="both"/>
        <w:rPr>
          <w:rFonts w:ascii="Book Antiqua" w:eastAsia="Times New Roman" w:hAnsi="Book Antiqua" w:cs="Times New Roman"/>
          <w:sz w:val="24"/>
          <w:szCs w:val="21"/>
          <w:lang w:eastAsia="tr-TR"/>
        </w:rPr>
      </w:pPr>
    </w:p>
    <w:p w:rsidR="00BA0CEE" w:rsidRDefault="00BA0CEE" w:rsidP="00BA0CEE">
      <w:pPr>
        <w:spacing w:after="160" w:line="300" w:lineRule="auto"/>
        <w:jc w:val="both"/>
        <w:rPr>
          <w:rFonts w:ascii="Book Antiqua" w:eastAsia="Times New Roman" w:hAnsi="Book Antiqua" w:cs="Times New Roman"/>
          <w:sz w:val="24"/>
          <w:szCs w:val="21"/>
          <w:lang w:eastAsia="tr-TR"/>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C807F2" w:rsidRDefault="00C807F2" w:rsidP="00C807F2">
      <w:pPr>
        <w:spacing w:after="60" w:line="240" w:lineRule="auto"/>
        <w:jc w:val="both"/>
        <w:rPr>
          <w:rFonts w:ascii="Times New Roman" w:eastAsia="Calibri" w:hAnsi="Times New Roman" w:cs="Times New Roman"/>
          <w:b/>
          <w:sz w:val="28"/>
          <w:szCs w:val="28"/>
        </w:rPr>
      </w:pPr>
    </w:p>
    <w:p w:rsidR="00BA0CEE" w:rsidRPr="00BA0CEE" w:rsidRDefault="00BA0CEE" w:rsidP="00C807F2">
      <w:pPr>
        <w:spacing w:after="60" w:line="240" w:lineRule="auto"/>
        <w:jc w:val="both"/>
        <w:rPr>
          <w:rFonts w:ascii="Times New Roman" w:eastAsia="Calibri" w:hAnsi="Times New Roman" w:cs="Times New Roman"/>
          <w:b/>
          <w:bCs/>
          <w:sz w:val="28"/>
          <w:szCs w:val="28"/>
        </w:rPr>
      </w:pPr>
      <w:r w:rsidRPr="00BA0CEE">
        <w:rPr>
          <w:rFonts w:ascii="Times New Roman" w:eastAsia="Calibri" w:hAnsi="Times New Roman" w:cs="Times New Roman"/>
          <w:b/>
          <w:sz w:val="28"/>
          <w:szCs w:val="28"/>
        </w:rPr>
        <w:t xml:space="preserve"> GZFT (Güçlü Yönler, Zayıf Yönler, Fırsatlar, Tehditler) Analizi</w:t>
      </w:r>
    </w:p>
    <w:p w:rsidR="00BA0CEE" w:rsidRPr="00BA0CEE" w:rsidRDefault="00BA0CEE" w:rsidP="00BA0CEE">
      <w:pPr>
        <w:spacing w:after="60" w:line="240" w:lineRule="auto"/>
        <w:jc w:val="both"/>
        <w:rPr>
          <w:rFonts w:ascii="Times New Roman" w:eastAsia="Calibri" w:hAnsi="Times New Roman" w:cs="Times New Roman"/>
          <w:sz w:val="24"/>
          <w:szCs w:val="24"/>
        </w:rPr>
      </w:pPr>
      <w:r w:rsidRPr="00BA0CEE">
        <w:rPr>
          <w:rFonts w:ascii="Times New Roman" w:eastAsia="Calibri" w:hAnsi="Times New Roman" w:cs="Times New Roman"/>
          <w:b/>
          <w:bCs/>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A0CEE" w:rsidRPr="00BA0CEE" w:rsidTr="003A3984">
        <w:tc>
          <w:tcPr>
            <w:tcW w:w="9212" w:type="dxa"/>
            <w:gridSpan w:val="2"/>
          </w:tcPr>
          <w:p w:rsidR="00BA0CEE" w:rsidRPr="00BA0CEE" w:rsidRDefault="00BA0CEE" w:rsidP="00BA0CEE">
            <w:pPr>
              <w:spacing w:after="0" w:line="240" w:lineRule="auto"/>
              <w:jc w:val="center"/>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GÜÇLÜ YÖNLER</w:t>
            </w:r>
          </w:p>
        </w:tc>
      </w:tr>
      <w:tr w:rsidR="00BA0CEE" w:rsidRPr="00BA0CEE" w:rsidTr="003A3984">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ÖZEL EĞİTİM HİZMETLERİ</w:t>
            </w:r>
          </w:p>
        </w:tc>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REHBERLİK HİZMETLERİ</w:t>
            </w:r>
          </w:p>
        </w:tc>
      </w:tr>
      <w:tr w:rsidR="00BA0CEE" w:rsidRPr="00BA0CEE" w:rsidTr="003A3984">
        <w:trPr>
          <w:trHeight w:val="6084"/>
        </w:trPr>
        <w:tc>
          <w:tcPr>
            <w:tcW w:w="9212" w:type="dxa"/>
            <w:gridSpan w:val="2"/>
          </w:tcPr>
          <w:p w:rsidR="00BA0CEE" w:rsidRPr="00BA0CEE" w:rsidRDefault="00BA0CEE" w:rsidP="00BA0CEE">
            <w:pPr>
              <w:numPr>
                <w:ilvl w:val="0"/>
                <w:numId w:val="1"/>
              </w:numPr>
              <w:spacing w:after="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Kurumun merkezi bir yerde bulunması ( ulaşım kolaylığının sağlanması</w:t>
            </w:r>
          </w:p>
          <w:p w:rsidR="00BA0CEE" w:rsidRPr="00BA0CEE" w:rsidRDefault="00BA0CEE" w:rsidP="00BA0CEE">
            <w:pPr>
              <w:numPr>
                <w:ilvl w:val="0"/>
                <w:numId w:val="1"/>
              </w:numPr>
              <w:spacing w:after="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Yöneticilerin tecrübeli, yeniliklere ve işbirliğine açık olmaları</w:t>
            </w:r>
          </w:p>
          <w:p w:rsidR="00BA0CEE" w:rsidRPr="00BA0CEE" w:rsidRDefault="00BA0CEE" w:rsidP="00BA0CEE">
            <w:pPr>
              <w:numPr>
                <w:ilvl w:val="0"/>
                <w:numId w:val="1"/>
              </w:numPr>
              <w:spacing w:after="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Dinamik, donanımlı, özverili ve kendini geliştirmeye istekli personel kadrosuna sahip olunması.</w:t>
            </w:r>
          </w:p>
          <w:p w:rsidR="00BA0CEE" w:rsidRPr="00BA0CEE" w:rsidRDefault="00BA0CEE" w:rsidP="00BA0CEE">
            <w:pPr>
              <w:numPr>
                <w:ilvl w:val="0"/>
                <w:numId w:val="1"/>
              </w:numPr>
              <w:spacing w:after="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Teknolojik donanım varlığı ve kullanımı</w:t>
            </w:r>
          </w:p>
          <w:p w:rsidR="00BA0CEE" w:rsidRPr="00BA0CEE" w:rsidRDefault="00BA0CEE" w:rsidP="00BA0CEE">
            <w:pPr>
              <w:numPr>
                <w:ilvl w:val="0"/>
                <w:numId w:val="1"/>
              </w:numPr>
              <w:spacing w:after="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Mükemmellik için uğraş ve kurumu sürekli iyileştirme hedeflerinin olması</w:t>
            </w:r>
          </w:p>
          <w:p w:rsidR="00BA0CEE" w:rsidRPr="00BA0CEE" w:rsidRDefault="00BA0CEE" w:rsidP="00BA0CEE">
            <w:pPr>
              <w:spacing w:after="60" w:line="240" w:lineRule="auto"/>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 xml:space="preserve">      6-   Kurumun stratejilerinin belirlenmiş olması</w:t>
            </w:r>
          </w:p>
          <w:p w:rsidR="00BA0CEE" w:rsidRPr="00BA0CEE" w:rsidRDefault="00BA0CEE" w:rsidP="00BA0CEE">
            <w:pPr>
              <w:numPr>
                <w:ilvl w:val="0"/>
                <w:numId w:val="1"/>
              </w:numPr>
              <w:spacing w:after="60" w:line="240" w:lineRule="auto"/>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 xml:space="preserve"> Kurum personellerinin eğitsel değerlendirme ve tanılamada kullanılan (test materyalleri)    yeterli hizmet içi eğitimden geçmiş olması</w:t>
            </w:r>
          </w:p>
          <w:p w:rsidR="00BA0CEE" w:rsidRPr="00BA0CEE" w:rsidRDefault="00BA0CEE" w:rsidP="00BA0CEE">
            <w:pPr>
              <w:spacing w:after="60" w:line="240" w:lineRule="auto"/>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 xml:space="preserve">      8- Sistematik çalışma düzeninin olması</w:t>
            </w:r>
          </w:p>
          <w:p w:rsidR="00BA0CEE" w:rsidRPr="00BA0CEE" w:rsidRDefault="00BA0CEE" w:rsidP="00BA0CEE">
            <w:pPr>
              <w:numPr>
                <w:ilvl w:val="0"/>
                <w:numId w:val="2"/>
              </w:numPr>
              <w:spacing w:after="60" w:line="240" w:lineRule="auto"/>
              <w:contextualSpacing/>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 xml:space="preserve"> Kurumun ilişkili bulunduğu kurumlar üzerinde imajının güçlü ve olumlu olması.</w:t>
            </w:r>
          </w:p>
          <w:p w:rsidR="00BA0CEE" w:rsidRPr="00BA0CEE" w:rsidRDefault="00BA0CEE" w:rsidP="00BA0CEE">
            <w:pPr>
              <w:numPr>
                <w:ilvl w:val="0"/>
                <w:numId w:val="2"/>
              </w:numPr>
              <w:spacing w:after="60" w:line="240" w:lineRule="auto"/>
              <w:contextualSpacing/>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Personelin bilgi ve iletişim teknolojilerini etkili bir şekilde kullanabilmesi.</w:t>
            </w:r>
          </w:p>
          <w:p w:rsidR="00BA0CEE" w:rsidRPr="00BA0CEE" w:rsidRDefault="00BA0CEE" w:rsidP="00BA0CEE">
            <w:pPr>
              <w:numPr>
                <w:ilvl w:val="0"/>
                <w:numId w:val="2"/>
              </w:numPr>
              <w:spacing w:after="60" w:line="240" w:lineRule="auto"/>
              <w:contextualSpacing/>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Kurumumuz tarafından tanılaması yapılan özel eğitim gerektiren öğrencilerin eğitim imkânlarından faydalanabilmeleri</w:t>
            </w:r>
          </w:p>
          <w:p w:rsidR="00BA0CEE" w:rsidRPr="00BA0CEE" w:rsidRDefault="00BA0CEE" w:rsidP="00BA0CEE">
            <w:pPr>
              <w:numPr>
                <w:ilvl w:val="0"/>
                <w:numId w:val="2"/>
              </w:numPr>
              <w:spacing w:after="60" w:line="240" w:lineRule="auto"/>
              <w:contextualSpacing/>
              <w:jc w:val="both"/>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İlimiz genelinde engelli öğrencilerin eğitim alabilecekleri hem resmi okulların hem de rehabilitasyon merkezlerinin varlığı.</w:t>
            </w:r>
          </w:p>
          <w:p w:rsidR="00BA0CEE" w:rsidRPr="00BA0CEE" w:rsidRDefault="00BA0CEE" w:rsidP="00BA0CEE">
            <w:pPr>
              <w:spacing w:after="0" w:line="240" w:lineRule="auto"/>
              <w:rPr>
                <w:rFonts w:ascii="Times New Roman" w:eastAsia="Calibri" w:hAnsi="Times New Roman" w:cs="Times New Roman"/>
                <w:sz w:val="24"/>
                <w:szCs w:val="24"/>
                <w:lang w:eastAsia="tr-TR"/>
              </w:rPr>
            </w:pPr>
          </w:p>
        </w:tc>
      </w:tr>
    </w:tbl>
    <w:p w:rsidR="00BA0CEE" w:rsidRDefault="00BA0CEE"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Pr="00BA0CEE" w:rsidRDefault="00CF4A2D"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A0CEE" w:rsidRPr="00BA0CEE" w:rsidTr="003A3984">
        <w:tc>
          <w:tcPr>
            <w:tcW w:w="9212" w:type="dxa"/>
            <w:gridSpan w:val="2"/>
          </w:tcPr>
          <w:p w:rsidR="00BA0CEE" w:rsidRPr="00BA0CEE" w:rsidRDefault="00BA0CEE" w:rsidP="00BA0CEE">
            <w:pPr>
              <w:spacing w:after="0" w:line="240" w:lineRule="auto"/>
              <w:jc w:val="center"/>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ZAYIF YÖNLER</w:t>
            </w:r>
          </w:p>
        </w:tc>
      </w:tr>
      <w:tr w:rsidR="00BA0CEE" w:rsidRPr="00BA0CEE" w:rsidTr="003A3984">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ÖZEL EĞİTİM HİZMETLERİ</w:t>
            </w:r>
          </w:p>
        </w:tc>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REHBERLİK HİZMETLERİ</w:t>
            </w:r>
          </w:p>
        </w:tc>
      </w:tr>
      <w:tr w:rsidR="00BA0CEE" w:rsidRPr="00BA0CEE" w:rsidTr="003A3984">
        <w:trPr>
          <w:trHeight w:val="6084"/>
        </w:trPr>
        <w:tc>
          <w:tcPr>
            <w:tcW w:w="9212" w:type="dxa"/>
            <w:gridSpan w:val="2"/>
          </w:tcPr>
          <w:p w:rsidR="00BA0CEE" w:rsidRPr="00BA0CEE" w:rsidRDefault="00BA0CEE" w:rsidP="00BA0CEE">
            <w:pPr>
              <w:spacing w:after="120" w:line="240" w:lineRule="auto"/>
              <w:rPr>
                <w:rFonts w:ascii="Times New Roman" w:eastAsia="Calibri" w:hAnsi="Times New Roman" w:cs="Times New Roman"/>
                <w:bCs/>
                <w:sz w:val="24"/>
                <w:szCs w:val="24"/>
                <w:lang w:eastAsia="tr-TR"/>
              </w:rPr>
            </w:pPr>
          </w:p>
          <w:p w:rsidR="00BA0CEE" w:rsidRPr="00BA0CEE" w:rsidRDefault="00BA0CEE" w:rsidP="00BA0CEE">
            <w:pPr>
              <w:spacing w:after="12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1-Personel sirkülâsyonunun çok fazla olması</w:t>
            </w:r>
          </w:p>
          <w:p w:rsidR="00BA0CEE" w:rsidRPr="00BA0CEE" w:rsidRDefault="00BA0CEE" w:rsidP="00BA0CEE">
            <w:pPr>
              <w:spacing w:after="120" w:line="240" w:lineRule="auto"/>
              <w:rPr>
                <w:rFonts w:ascii="Times New Roman" w:eastAsia="Calibri" w:hAnsi="Times New Roman" w:cs="Times New Roman"/>
                <w:sz w:val="24"/>
                <w:szCs w:val="24"/>
                <w:lang w:eastAsia="tr-TR"/>
              </w:rPr>
            </w:pPr>
            <w:r w:rsidRPr="00BA0CEE">
              <w:rPr>
                <w:rFonts w:ascii="Times New Roman" w:eastAsia="Calibri" w:hAnsi="Times New Roman" w:cs="Times New Roman"/>
                <w:bCs/>
                <w:sz w:val="24"/>
                <w:szCs w:val="24"/>
                <w:lang w:eastAsia="tr-TR"/>
              </w:rPr>
              <w:t>2-.</w:t>
            </w:r>
            <w:r w:rsidRPr="00BA0CEE">
              <w:rPr>
                <w:rFonts w:ascii="Times New Roman" w:eastAsia="Calibri" w:hAnsi="Times New Roman" w:cs="Times New Roman"/>
                <w:sz w:val="24"/>
                <w:szCs w:val="24"/>
                <w:lang w:eastAsia="tr-TR"/>
              </w:rPr>
              <w:t xml:space="preserve"> Sertifikası olan zeka testi uygulayıcı rehber öğretmenlerin azlığı.</w:t>
            </w:r>
          </w:p>
          <w:p w:rsidR="00BA0CEE" w:rsidRPr="00BA0CEE" w:rsidRDefault="00BA0CEE" w:rsidP="00BA0CEE">
            <w:pPr>
              <w:spacing w:after="12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3-Farklı test mekânlarının bulunmayışı</w:t>
            </w:r>
          </w:p>
          <w:p w:rsidR="00BA0CEE" w:rsidRPr="00BA0CEE" w:rsidRDefault="00BA0CEE" w:rsidP="00BA0CEE">
            <w:pPr>
              <w:spacing w:after="12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4- Özel eğitim hizmetlerinin yoğunluğundan dolayı rehberlik ve psikolojik danışma hizmetlerine yeterince ağırlık verilememesi.</w:t>
            </w:r>
          </w:p>
          <w:p w:rsidR="00BA0CEE" w:rsidRPr="00BA0CEE" w:rsidRDefault="00BA0CEE" w:rsidP="00BA0CEE">
            <w:pPr>
              <w:spacing w:after="120" w:line="240" w:lineRule="auto"/>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5-Norm kadroda belirtilen personelin olmayışı(Psikolog, Çocuk Gelişimci, Psikiyatrist)</w:t>
            </w:r>
          </w:p>
          <w:p w:rsidR="00BA0CEE" w:rsidRPr="00BA0CEE" w:rsidRDefault="00BA0CEE" w:rsidP="00BA0CEE">
            <w:pPr>
              <w:spacing w:after="120" w:line="240" w:lineRule="auto"/>
              <w:rPr>
                <w:rFonts w:ascii="Times New Roman" w:eastAsia="Calibri" w:hAnsi="Times New Roman" w:cs="Times New Roman"/>
                <w:sz w:val="24"/>
                <w:szCs w:val="24"/>
                <w:lang w:eastAsia="tr-TR"/>
              </w:rPr>
            </w:pPr>
            <w:r w:rsidRPr="00BA0CEE">
              <w:rPr>
                <w:rFonts w:ascii="Times New Roman" w:eastAsia="Calibri" w:hAnsi="Times New Roman" w:cs="Times New Roman"/>
                <w:bCs/>
                <w:sz w:val="24"/>
                <w:szCs w:val="24"/>
                <w:lang w:eastAsia="tr-TR"/>
              </w:rPr>
              <w:t>6</w:t>
            </w:r>
            <w:r w:rsidRPr="00BA0CEE">
              <w:rPr>
                <w:rFonts w:ascii="Times New Roman" w:eastAsia="Calibri" w:hAnsi="Times New Roman" w:cs="Times New Roman"/>
                <w:sz w:val="24"/>
                <w:szCs w:val="24"/>
                <w:lang w:eastAsia="tr-TR"/>
              </w:rPr>
              <w:t xml:space="preserve"> -Uzak ilçelere ulaşım</w:t>
            </w:r>
          </w:p>
          <w:p w:rsidR="00BA0CEE" w:rsidRPr="00BA0CEE" w:rsidRDefault="00BA0CEE" w:rsidP="00BA0CEE">
            <w:pPr>
              <w:spacing w:after="120" w:line="240" w:lineRule="auto"/>
              <w:rPr>
                <w:rFonts w:ascii="Times New Roman" w:eastAsia="Calibri" w:hAnsi="Times New Roman" w:cs="Times New Roman"/>
                <w:sz w:val="24"/>
                <w:szCs w:val="24"/>
                <w:lang w:eastAsia="tr-TR"/>
              </w:rPr>
            </w:pPr>
            <w:r w:rsidRPr="00BA0CEE">
              <w:rPr>
                <w:rFonts w:ascii="Times New Roman" w:eastAsia="Calibri" w:hAnsi="Times New Roman" w:cs="Times New Roman"/>
                <w:sz w:val="24"/>
                <w:szCs w:val="24"/>
                <w:lang w:eastAsia="tr-TR"/>
              </w:rPr>
              <w:t>7- Kurumun mali kaynaklarının yeterli olmaması,</w:t>
            </w:r>
          </w:p>
          <w:p w:rsidR="00BA0CEE" w:rsidRPr="00BA0CEE" w:rsidRDefault="00BA0CEE" w:rsidP="00BA0CEE">
            <w:pPr>
              <w:spacing w:after="120" w:line="240" w:lineRule="auto"/>
              <w:rPr>
                <w:rFonts w:ascii="Times New Roman" w:eastAsia="Calibri" w:hAnsi="Times New Roman" w:cs="Times New Roman"/>
                <w:sz w:val="24"/>
                <w:szCs w:val="24"/>
                <w:lang w:eastAsia="tr-TR"/>
              </w:rPr>
            </w:pPr>
            <w:r w:rsidRPr="00BA0CEE">
              <w:rPr>
                <w:rFonts w:ascii="Times New Roman" w:eastAsia="Calibri" w:hAnsi="Times New Roman" w:cs="Times New Roman"/>
                <w:sz w:val="24"/>
                <w:szCs w:val="24"/>
                <w:lang w:eastAsia="tr-TR"/>
              </w:rPr>
              <w:t>8- Bilim ve sanat merkezi (BİLSEM) ile aynı binanın paylaşılması.</w:t>
            </w:r>
          </w:p>
          <w:p w:rsidR="00BA0CEE" w:rsidRPr="00BA0CEE" w:rsidRDefault="00BA0CEE" w:rsidP="00BA0CEE">
            <w:pPr>
              <w:spacing w:after="120" w:line="240" w:lineRule="auto"/>
              <w:rPr>
                <w:rFonts w:ascii="Times New Roman" w:eastAsia="Calibri" w:hAnsi="Times New Roman" w:cs="Times New Roman"/>
                <w:bCs/>
                <w:sz w:val="24"/>
                <w:szCs w:val="24"/>
                <w:lang w:eastAsia="tr-TR"/>
              </w:rPr>
            </w:pPr>
          </w:p>
          <w:p w:rsidR="00BA0CEE" w:rsidRPr="00BA0CEE" w:rsidRDefault="00BA0CEE" w:rsidP="00BA0CEE">
            <w:pPr>
              <w:spacing w:after="60" w:line="240" w:lineRule="auto"/>
              <w:jc w:val="both"/>
              <w:rPr>
                <w:rFonts w:ascii="Times New Roman" w:eastAsia="Calibri" w:hAnsi="Times New Roman" w:cs="Times New Roman"/>
                <w:sz w:val="24"/>
                <w:szCs w:val="24"/>
                <w:lang w:eastAsia="tr-TR"/>
              </w:rPr>
            </w:pPr>
          </w:p>
        </w:tc>
      </w:tr>
    </w:tbl>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CF4A2D" w:rsidRDefault="00CF4A2D" w:rsidP="00BA0CEE">
      <w:pPr>
        <w:rPr>
          <w:rFonts w:ascii="Times New Roman" w:eastAsia="Calibri" w:hAnsi="Times New Roman" w:cs="Times New Roman"/>
          <w:sz w:val="24"/>
          <w:szCs w:val="24"/>
        </w:rPr>
      </w:pPr>
    </w:p>
    <w:p w:rsidR="00CF4A2D" w:rsidRPr="00BA0CEE" w:rsidRDefault="00CF4A2D"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A0CEE" w:rsidRPr="00BA0CEE" w:rsidTr="003A3984">
        <w:tc>
          <w:tcPr>
            <w:tcW w:w="9212" w:type="dxa"/>
            <w:gridSpan w:val="2"/>
          </w:tcPr>
          <w:p w:rsidR="00BA0CEE" w:rsidRPr="00BA0CEE" w:rsidRDefault="00BA0CEE" w:rsidP="00BA0CEE">
            <w:pPr>
              <w:spacing w:after="0" w:line="240" w:lineRule="auto"/>
              <w:jc w:val="center"/>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FIRSATLAR</w:t>
            </w:r>
          </w:p>
        </w:tc>
      </w:tr>
      <w:tr w:rsidR="00BA0CEE" w:rsidRPr="00BA0CEE" w:rsidTr="003A3984">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ÖZEL EĞİTİM HİZMETLERİ</w:t>
            </w:r>
          </w:p>
        </w:tc>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REHBERLİK HİZMETLERİ</w:t>
            </w:r>
          </w:p>
        </w:tc>
      </w:tr>
      <w:tr w:rsidR="00BA0CEE" w:rsidRPr="00BA0CEE" w:rsidTr="003A3984">
        <w:trPr>
          <w:trHeight w:val="6084"/>
        </w:trPr>
        <w:tc>
          <w:tcPr>
            <w:tcW w:w="9212" w:type="dxa"/>
            <w:gridSpan w:val="2"/>
          </w:tcPr>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p>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p>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p>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1- Kurumun diğer kamu kuruluşlarıyla güçlü ilişkilerinin bulunması</w:t>
            </w:r>
          </w:p>
          <w:p w:rsidR="00BA0CEE" w:rsidRPr="00BA0CEE" w:rsidRDefault="00BA0CEE" w:rsidP="00BA0CEE">
            <w:pPr>
              <w:spacing w:after="0" w:line="240" w:lineRule="auto"/>
              <w:ind w:left="360"/>
              <w:rPr>
                <w:rFonts w:ascii="Times New Roman" w:eastAsia="Calibri" w:hAnsi="Times New Roman" w:cs="Times New Roman"/>
                <w:sz w:val="24"/>
                <w:szCs w:val="24"/>
                <w:lang w:eastAsia="tr-TR"/>
              </w:rPr>
            </w:pPr>
            <w:r w:rsidRPr="00BA0CEE">
              <w:rPr>
                <w:rFonts w:ascii="Times New Roman" w:eastAsia="Calibri" w:hAnsi="Times New Roman" w:cs="Times New Roman"/>
                <w:bCs/>
                <w:sz w:val="24"/>
                <w:szCs w:val="24"/>
                <w:lang w:eastAsia="tr-TR"/>
              </w:rPr>
              <w:t>2- Tecrübeli, gelişmeye ve değişmeye yönelik yönetim ve genç öğretmen kadrosunun bulunması</w:t>
            </w:r>
          </w:p>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3-  Rehberlik ve Araştırma Merkezlerinin yükselen bir değer olması</w:t>
            </w:r>
          </w:p>
          <w:p w:rsidR="00BA0CEE" w:rsidRPr="00BA0CEE" w:rsidRDefault="00BA0CEE" w:rsidP="00BA0CEE">
            <w:pPr>
              <w:spacing w:after="0" w:line="240" w:lineRule="auto"/>
              <w:ind w:left="360"/>
              <w:rPr>
                <w:rFonts w:ascii="Times New Roman" w:eastAsia="Calibri" w:hAnsi="Times New Roman" w:cs="Times New Roman"/>
                <w:bCs/>
                <w:sz w:val="24"/>
                <w:szCs w:val="24"/>
                <w:lang w:eastAsia="tr-TR"/>
              </w:rPr>
            </w:pPr>
            <w:r w:rsidRPr="00BA0CEE">
              <w:rPr>
                <w:rFonts w:ascii="Times New Roman" w:eastAsia="Calibri" w:hAnsi="Times New Roman" w:cs="Times New Roman"/>
                <w:bCs/>
                <w:sz w:val="24"/>
                <w:szCs w:val="24"/>
                <w:lang w:eastAsia="tr-TR"/>
              </w:rPr>
              <w:t>4-  Yeni görev tanımları ile kurumun işlevselliğinin giderek artması</w:t>
            </w:r>
          </w:p>
          <w:p w:rsidR="00BA0CEE" w:rsidRPr="00BA0CEE" w:rsidRDefault="00BA0CEE" w:rsidP="00BA0CEE">
            <w:pPr>
              <w:spacing w:after="0" w:line="240" w:lineRule="auto"/>
              <w:ind w:left="360"/>
              <w:rPr>
                <w:rFonts w:ascii="Times New Roman" w:eastAsia="Calibri" w:hAnsi="Times New Roman" w:cs="Times New Roman"/>
                <w:sz w:val="24"/>
                <w:szCs w:val="24"/>
                <w:lang w:eastAsia="tr-TR"/>
              </w:rPr>
            </w:pPr>
            <w:r w:rsidRPr="00BA0CEE">
              <w:rPr>
                <w:rFonts w:ascii="Times New Roman" w:eastAsia="Calibri" w:hAnsi="Times New Roman" w:cs="Times New Roman"/>
                <w:sz w:val="24"/>
                <w:szCs w:val="24"/>
                <w:lang w:eastAsia="tr-TR"/>
              </w:rPr>
              <w:t>5-Müstakil binamızın bulunması</w:t>
            </w:r>
          </w:p>
          <w:p w:rsidR="00BA0CEE" w:rsidRPr="00BA0CEE" w:rsidRDefault="00BA0CEE" w:rsidP="00BA0CEE">
            <w:pPr>
              <w:spacing w:after="0" w:line="240" w:lineRule="auto"/>
              <w:ind w:left="765"/>
              <w:contextualSpacing/>
              <w:rPr>
                <w:rFonts w:ascii="Times New Roman" w:eastAsia="Calibri" w:hAnsi="Times New Roman" w:cs="Times New Roman"/>
                <w:sz w:val="24"/>
                <w:szCs w:val="24"/>
                <w:lang w:eastAsia="tr-TR"/>
              </w:rPr>
            </w:pPr>
          </w:p>
          <w:p w:rsidR="00BA0CEE" w:rsidRPr="00BA0CEE" w:rsidRDefault="00BA0CEE" w:rsidP="00BA0CEE">
            <w:pPr>
              <w:spacing w:after="60" w:line="240" w:lineRule="auto"/>
              <w:ind w:left="720"/>
              <w:contextualSpacing/>
              <w:jc w:val="both"/>
              <w:rPr>
                <w:rFonts w:ascii="Times New Roman" w:eastAsia="Calibri" w:hAnsi="Times New Roman" w:cs="Times New Roman"/>
                <w:sz w:val="24"/>
                <w:szCs w:val="24"/>
                <w:lang w:eastAsia="tr-TR"/>
              </w:rPr>
            </w:pPr>
          </w:p>
        </w:tc>
      </w:tr>
    </w:tbl>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Pr="00BA0CEE" w:rsidRDefault="00BA0CEE" w:rsidP="00BA0CEE">
      <w:pPr>
        <w:rPr>
          <w:rFonts w:ascii="Times New Roman" w:eastAsia="Calibri" w:hAnsi="Times New Roman" w:cs="Times New Roman"/>
          <w:sz w:val="24"/>
          <w:szCs w:val="24"/>
        </w:rPr>
      </w:pPr>
    </w:p>
    <w:p w:rsidR="00BA0CEE" w:rsidRDefault="00BA0CEE" w:rsidP="00BA0CEE">
      <w:pPr>
        <w:rPr>
          <w:rFonts w:ascii="Times New Roman" w:eastAsia="Calibri" w:hAnsi="Times New Roman" w:cs="Times New Roman"/>
          <w:sz w:val="24"/>
          <w:szCs w:val="24"/>
        </w:rPr>
      </w:pPr>
    </w:p>
    <w:p w:rsidR="00BA0CEE" w:rsidRDefault="00BA0CEE" w:rsidP="00BA0CEE">
      <w:pPr>
        <w:rPr>
          <w:rFonts w:ascii="Times New Roman" w:eastAsia="Calibri" w:hAnsi="Times New Roman" w:cs="Times New Roman"/>
          <w:sz w:val="24"/>
          <w:szCs w:val="24"/>
        </w:rPr>
      </w:pPr>
    </w:p>
    <w:p w:rsidR="00CF4A2D" w:rsidRPr="00BA0CEE" w:rsidRDefault="00CF4A2D" w:rsidP="00BA0CEE">
      <w:pPr>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A0CEE" w:rsidRPr="00BA0CEE" w:rsidTr="003A3984">
        <w:tc>
          <w:tcPr>
            <w:tcW w:w="9212" w:type="dxa"/>
            <w:gridSpan w:val="2"/>
          </w:tcPr>
          <w:p w:rsidR="00BA0CEE" w:rsidRPr="00BA0CEE" w:rsidRDefault="00BA0CEE" w:rsidP="00BA0CEE">
            <w:pPr>
              <w:spacing w:after="0" w:line="240" w:lineRule="auto"/>
              <w:jc w:val="center"/>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TEHDİTLER</w:t>
            </w:r>
          </w:p>
        </w:tc>
      </w:tr>
      <w:tr w:rsidR="00BA0CEE" w:rsidRPr="00BA0CEE" w:rsidTr="003A3984">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ÖZEL EĞİTİM HİZMETLERİ</w:t>
            </w:r>
          </w:p>
        </w:tc>
        <w:tc>
          <w:tcPr>
            <w:tcW w:w="4606" w:type="dxa"/>
          </w:tcPr>
          <w:p w:rsidR="00BA0CEE" w:rsidRPr="00BA0CEE" w:rsidRDefault="00BA0CEE" w:rsidP="00BA0CEE">
            <w:pPr>
              <w:spacing w:after="0" w:line="240" w:lineRule="auto"/>
              <w:rPr>
                <w:rFonts w:ascii="Times New Roman" w:eastAsia="Calibri" w:hAnsi="Times New Roman" w:cs="Times New Roman"/>
                <w:b/>
                <w:sz w:val="24"/>
                <w:szCs w:val="24"/>
                <w:lang w:eastAsia="tr-TR"/>
              </w:rPr>
            </w:pPr>
            <w:r w:rsidRPr="00BA0CEE">
              <w:rPr>
                <w:rFonts w:ascii="Times New Roman" w:eastAsia="Calibri" w:hAnsi="Times New Roman" w:cs="Times New Roman"/>
                <w:b/>
                <w:sz w:val="24"/>
                <w:szCs w:val="24"/>
                <w:lang w:eastAsia="tr-TR"/>
              </w:rPr>
              <w:t>REHBERLİK HİZMETLERİ</w:t>
            </w:r>
          </w:p>
        </w:tc>
      </w:tr>
      <w:tr w:rsidR="00BA0CEE" w:rsidRPr="00BA0CEE" w:rsidTr="003A3984">
        <w:trPr>
          <w:trHeight w:val="6084"/>
        </w:trPr>
        <w:tc>
          <w:tcPr>
            <w:tcW w:w="9212" w:type="dxa"/>
            <w:gridSpan w:val="2"/>
          </w:tcPr>
          <w:p w:rsidR="00BA0CEE" w:rsidRPr="00BA0CEE" w:rsidRDefault="00BA0CEE" w:rsidP="00BA0CEE">
            <w:pPr>
              <w:spacing w:after="60" w:line="240" w:lineRule="auto"/>
              <w:ind w:left="720"/>
              <w:jc w:val="both"/>
              <w:rPr>
                <w:rFonts w:ascii="Times New Roman" w:eastAsia="Calibri" w:hAnsi="Times New Roman" w:cs="Times New Roman"/>
                <w:b/>
                <w:bCs/>
                <w:sz w:val="24"/>
                <w:szCs w:val="24"/>
                <w:lang w:eastAsia="tr-TR"/>
              </w:rPr>
            </w:pPr>
            <w:r w:rsidRPr="00BA0CEE">
              <w:rPr>
                <w:rFonts w:ascii="Times New Roman" w:eastAsia="Calibri" w:hAnsi="Times New Roman" w:cs="Times New Roman"/>
                <w:b/>
                <w:bCs/>
                <w:sz w:val="24"/>
                <w:szCs w:val="24"/>
                <w:lang w:eastAsia="tr-TR"/>
              </w:rPr>
              <w:t xml:space="preserve"> </w:t>
            </w:r>
          </w:p>
          <w:p w:rsidR="00BA0CEE" w:rsidRPr="00BA0CEE" w:rsidRDefault="00BA0CEE" w:rsidP="00BA0CEE">
            <w:pPr>
              <w:spacing w:after="0" w:line="240" w:lineRule="auto"/>
              <w:rPr>
                <w:rFonts w:ascii="Times New Roman" w:eastAsia="Calibri" w:hAnsi="Times New Roman" w:cs="Times New Roman"/>
                <w:bCs/>
                <w:color w:val="000000"/>
                <w:sz w:val="24"/>
                <w:szCs w:val="24"/>
                <w:lang w:eastAsia="tr-TR"/>
              </w:rPr>
            </w:pPr>
            <w:r w:rsidRPr="00BA0CEE">
              <w:rPr>
                <w:rFonts w:ascii="Times New Roman" w:eastAsia="Calibri" w:hAnsi="Times New Roman" w:cs="Times New Roman"/>
                <w:bCs/>
                <w:color w:val="000000"/>
                <w:sz w:val="24"/>
                <w:szCs w:val="24"/>
                <w:lang w:eastAsia="tr-TR"/>
              </w:rPr>
              <w:t>1.Çalışma saatleri ve tatil sürelerinin okullara nazaran iyileştirilememesinden dolayı personel eksikliği.</w:t>
            </w:r>
          </w:p>
          <w:p w:rsidR="00BA0CEE" w:rsidRPr="00BA0CEE" w:rsidRDefault="00BA0CEE" w:rsidP="00BA0CEE">
            <w:pPr>
              <w:spacing w:after="60" w:line="240" w:lineRule="auto"/>
              <w:jc w:val="both"/>
              <w:rPr>
                <w:rFonts w:ascii="Times New Roman" w:eastAsia="Calibri" w:hAnsi="Times New Roman" w:cs="Times New Roman"/>
                <w:bCs/>
                <w:color w:val="000000"/>
                <w:sz w:val="24"/>
                <w:szCs w:val="24"/>
                <w:lang w:eastAsia="tr-TR"/>
              </w:rPr>
            </w:pPr>
            <w:r w:rsidRPr="00BA0CEE">
              <w:rPr>
                <w:rFonts w:ascii="Times New Roman" w:eastAsia="Calibri" w:hAnsi="Times New Roman" w:cs="Times New Roman"/>
                <w:bCs/>
                <w:color w:val="000000"/>
                <w:sz w:val="24"/>
                <w:szCs w:val="24"/>
                <w:lang w:eastAsia="tr-TR"/>
              </w:rPr>
              <w:t>2.Kurumun Özel sektör (Rehabilitasyon Merkezleri) ile hizmet noktasında çalışıyor olması özel sektörün sürekli daha çok kazanma talepleri</w:t>
            </w:r>
          </w:p>
          <w:p w:rsidR="00BA0CEE" w:rsidRPr="00BA0CEE" w:rsidRDefault="00BA0CEE" w:rsidP="00BA0CEE">
            <w:pPr>
              <w:spacing w:after="60" w:line="240" w:lineRule="auto"/>
              <w:jc w:val="both"/>
              <w:rPr>
                <w:rFonts w:ascii="Times New Roman" w:eastAsia="Calibri" w:hAnsi="Times New Roman" w:cs="Times New Roman"/>
                <w:bCs/>
                <w:color w:val="000000"/>
                <w:sz w:val="24"/>
                <w:szCs w:val="24"/>
                <w:lang w:eastAsia="tr-TR"/>
              </w:rPr>
            </w:pPr>
            <w:r w:rsidRPr="00BA0CEE">
              <w:rPr>
                <w:rFonts w:ascii="Times New Roman" w:eastAsia="Calibri" w:hAnsi="Times New Roman" w:cs="Times New Roman"/>
                <w:bCs/>
                <w:color w:val="000000"/>
                <w:sz w:val="24"/>
                <w:szCs w:val="24"/>
                <w:lang w:eastAsia="tr-TR"/>
              </w:rPr>
              <w:t>3.İnceleme ve tanılamada bulunulan test ve envanterlerin uzun süreden beri revize edilmemiş olması.</w:t>
            </w:r>
          </w:p>
          <w:p w:rsidR="00BA0CEE" w:rsidRPr="00BA0CEE" w:rsidRDefault="00BA0CEE" w:rsidP="00BA0CEE">
            <w:pPr>
              <w:spacing w:after="60" w:line="240" w:lineRule="auto"/>
              <w:jc w:val="both"/>
              <w:rPr>
                <w:rFonts w:ascii="Times New Roman" w:eastAsia="Calibri" w:hAnsi="Times New Roman" w:cs="Times New Roman"/>
                <w:bCs/>
                <w:color w:val="000000"/>
                <w:sz w:val="24"/>
                <w:szCs w:val="24"/>
                <w:lang w:eastAsia="tr-TR"/>
              </w:rPr>
            </w:pPr>
            <w:r w:rsidRPr="00BA0CEE">
              <w:rPr>
                <w:rFonts w:ascii="Times New Roman" w:eastAsia="Calibri" w:hAnsi="Times New Roman" w:cs="Times New Roman"/>
                <w:bCs/>
                <w:color w:val="000000"/>
                <w:sz w:val="24"/>
                <w:szCs w:val="24"/>
                <w:lang w:eastAsia="tr-TR"/>
              </w:rPr>
              <w:t>4.Kurumumuzun daha çok engellilere ve psikolojik sorunu olan bireylere hizmet veren bir kurum olarak tanınması.</w:t>
            </w:r>
          </w:p>
          <w:p w:rsidR="00BA0CEE" w:rsidRPr="00BA0CEE" w:rsidRDefault="00BA0CEE" w:rsidP="00BA0CEE">
            <w:pPr>
              <w:spacing w:after="60" w:line="240" w:lineRule="auto"/>
              <w:jc w:val="both"/>
              <w:rPr>
                <w:rFonts w:ascii="Times New Roman" w:eastAsia="Calibri" w:hAnsi="Times New Roman" w:cs="Times New Roman"/>
                <w:sz w:val="24"/>
                <w:szCs w:val="24"/>
                <w:lang w:eastAsia="tr-TR"/>
              </w:rPr>
            </w:pPr>
          </w:p>
        </w:tc>
      </w:tr>
    </w:tbl>
    <w:p w:rsidR="00BA0CEE" w:rsidRPr="00BA0CEE" w:rsidRDefault="00BA0CEE" w:rsidP="00BA0CEE">
      <w:pPr>
        <w:spacing w:after="160" w:line="300" w:lineRule="auto"/>
        <w:jc w:val="both"/>
        <w:rPr>
          <w:rFonts w:ascii="Book Antiqua" w:eastAsia="Times New Roman" w:hAnsi="Book Antiqua" w:cs="Times New Roman"/>
          <w:sz w:val="24"/>
          <w:szCs w:val="21"/>
          <w:lang w:eastAsia="tr-TR"/>
        </w:rPr>
      </w:pPr>
    </w:p>
    <w:p w:rsidR="00BA0CEE" w:rsidRPr="00BA0CEE" w:rsidRDefault="00BA0CEE" w:rsidP="00BA0CEE">
      <w:pPr>
        <w:spacing w:after="160" w:line="300" w:lineRule="auto"/>
        <w:jc w:val="both"/>
        <w:rPr>
          <w:rFonts w:ascii="Book Antiqua" w:eastAsia="Times New Roman" w:hAnsi="Book Antiqua" w:cs="Times New Roman"/>
          <w:sz w:val="24"/>
          <w:szCs w:val="21"/>
          <w:lang w:eastAsia="tr-TR"/>
        </w:rPr>
      </w:pPr>
    </w:p>
    <w:p w:rsidR="00BA0CEE" w:rsidRPr="00BA0CEE" w:rsidRDefault="00BA0CEE" w:rsidP="00BA0CEE">
      <w:pPr>
        <w:spacing w:after="160" w:line="300" w:lineRule="auto"/>
        <w:jc w:val="both"/>
        <w:rPr>
          <w:rFonts w:ascii="Book Antiqua" w:eastAsia="Times New Roman" w:hAnsi="Book Antiqua" w:cs="Times New Roman"/>
          <w:sz w:val="24"/>
          <w:szCs w:val="21"/>
          <w:lang w:eastAsia="tr-TR"/>
        </w:rPr>
      </w:pPr>
    </w:p>
    <w:p w:rsidR="00BA0CEE" w:rsidRPr="00BA0CEE" w:rsidRDefault="00BA0CEE" w:rsidP="00BA0CEE">
      <w:pPr>
        <w:spacing w:after="160" w:line="300" w:lineRule="auto"/>
        <w:jc w:val="both"/>
        <w:rPr>
          <w:rFonts w:ascii="Book Antiqua" w:eastAsia="Times New Roman" w:hAnsi="Book Antiqua" w:cs="Times New Roman"/>
          <w:sz w:val="24"/>
          <w:szCs w:val="21"/>
          <w:lang w:eastAsia="tr-TR"/>
        </w:rPr>
      </w:pPr>
    </w:p>
    <w:p w:rsidR="00BA0CEE" w:rsidRDefault="00BA0CEE"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Default="00B82C4C" w:rsidP="00BA0CEE">
      <w:pPr>
        <w:spacing w:after="160" w:line="300" w:lineRule="auto"/>
        <w:jc w:val="both"/>
        <w:rPr>
          <w:rFonts w:ascii="Book Antiqua" w:eastAsia="Times New Roman" w:hAnsi="Book Antiqua" w:cs="Times New Roman"/>
          <w:sz w:val="24"/>
          <w:szCs w:val="21"/>
          <w:lang w:eastAsia="tr-TR"/>
        </w:rPr>
      </w:pPr>
    </w:p>
    <w:p w:rsidR="00B82C4C" w:rsidRPr="00B82C4C" w:rsidRDefault="000F6DD1" w:rsidP="00B82C4C">
      <w:pPr>
        <w:keepNext/>
        <w:keepLines/>
        <w:spacing w:before="200" w:after="0" w:line="300" w:lineRule="auto"/>
        <w:outlineLvl w:val="1"/>
        <w:rPr>
          <w:rFonts w:ascii="Times New Roman" w:eastAsia="Times New Roman" w:hAnsi="Times New Roman" w:cs="Times New Roman"/>
          <w:b/>
          <w:bCs/>
          <w:color w:val="000000" w:themeColor="text1"/>
          <w:sz w:val="24"/>
          <w:szCs w:val="26"/>
          <w:lang w:eastAsia="tr-TR"/>
        </w:rPr>
      </w:pPr>
      <w:r w:rsidRPr="000F6DD1">
        <w:rPr>
          <w:rFonts w:ascii="Times New Roman" w:eastAsia="Times New Roman" w:hAnsi="Times New Roman" w:cs="Times New Roman"/>
          <w:b/>
          <w:bCs/>
          <w:color w:val="000000" w:themeColor="text1"/>
          <w:sz w:val="24"/>
          <w:szCs w:val="26"/>
          <w:lang w:eastAsia="tr-TR"/>
        </w:rPr>
        <w:t>GELİŞİM VE SORUN ALANLARI</w:t>
      </w:r>
    </w:p>
    <w:p w:rsidR="00B82C4C" w:rsidRPr="00B82C4C" w:rsidRDefault="00B82C4C" w:rsidP="00B82C4C">
      <w:pPr>
        <w:spacing w:after="160" w:line="300" w:lineRule="auto"/>
        <w:rPr>
          <w:rFonts w:ascii="Book Antiqua" w:eastAsia="Times New Roman" w:hAnsi="Book Antiqua" w:cs="Times New Roman"/>
          <w:sz w:val="24"/>
          <w:szCs w:val="21"/>
          <w:lang w:eastAsia="tr-TR"/>
        </w:rPr>
      </w:pPr>
    </w:p>
    <w:p w:rsidR="00B82C4C" w:rsidRPr="00B82C4C" w:rsidRDefault="00B82C4C" w:rsidP="00B82C4C">
      <w:pPr>
        <w:spacing w:after="0" w:line="300" w:lineRule="auto"/>
        <w:ind w:firstLine="708"/>
        <w:jc w:val="both"/>
        <w:rPr>
          <w:rFonts w:ascii="Times New Roman" w:eastAsia="Times New Roman" w:hAnsi="Times New Roman" w:cs="Times New Roman"/>
          <w:sz w:val="24"/>
          <w:szCs w:val="24"/>
          <w:lang w:eastAsia="tr-TR"/>
        </w:rPr>
      </w:pPr>
      <w:r w:rsidRPr="00B82C4C">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B82C4C" w:rsidRPr="00B82C4C" w:rsidRDefault="00B82C4C" w:rsidP="00B82C4C">
      <w:pPr>
        <w:spacing w:after="0" w:line="300" w:lineRule="auto"/>
        <w:ind w:firstLine="708"/>
        <w:jc w:val="both"/>
        <w:rPr>
          <w:rFonts w:ascii="Times New Roman" w:eastAsia="Times New Roman" w:hAnsi="Times New Roman" w:cs="Times New Roman"/>
          <w:sz w:val="24"/>
          <w:szCs w:val="24"/>
          <w:lang w:eastAsia="tr-TR"/>
        </w:rPr>
      </w:pPr>
      <w:r w:rsidRPr="00B82C4C">
        <w:rPr>
          <w:rFonts w:ascii="Times New Roman" w:eastAsia="Times New Roman" w:hAnsi="Times New Roman"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82C4C" w:rsidRPr="00BA0CEE" w:rsidRDefault="00B82C4C" w:rsidP="00BA0CEE">
      <w:pPr>
        <w:spacing w:after="160" w:line="300" w:lineRule="auto"/>
        <w:jc w:val="both"/>
        <w:rPr>
          <w:rFonts w:ascii="Book Antiqua" w:eastAsia="Times New Roman" w:hAnsi="Book Antiqua" w:cs="Times New Roman"/>
          <w:sz w:val="24"/>
          <w:szCs w:val="21"/>
          <w:lang w:eastAsia="tr-TR"/>
        </w:rPr>
      </w:pPr>
    </w:p>
    <w:p w:rsidR="00BA0CEE" w:rsidRDefault="00BA0CEE"/>
    <w:p w:rsidR="003A3984" w:rsidRDefault="003A3984"/>
    <w:p w:rsidR="003A3984" w:rsidRDefault="003A3984"/>
    <w:p w:rsidR="003A3984" w:rsidRDefault="003A3984"/>
    <w:p w:rsidR="003A3984" w:rsidRDefault="003A3984"/>
    <w:p w:rsidR="00B82C4C" w:rsidRDefault="00B82C4C"/>
    <w:p w:rsidR="00B82C4C" w:rsidRDefault="00B82C4C"/>
    <w:p w:rsidR="00B82C4C" w:rsidRDefault="00B82C4C"/>
    <w:p w:rsidR="00B82C4C" w:rsidRDefault="00B82C4C"/>
    <w:p w:rsidR="00B82C4C" w:rsidRDefault="00B82C4C"/>
    <w:p w:rsidR="00B82C4C" w:rsidRDefault="00B82C4C"/>
    <w:p w:rsidR="00B82C4C" w:rsidRDefault="00B82C4C"/>
    <w:p w:rsidR="00B82C4C" w:rsidRDefault="00B82C4C"/>
    <w:p w:rsidR="00B82C4C" w:rsidRDefault="00B82C4C"/>
    <w:p w:rsidR="003A3984" w:rsidRDefault="003A3984"/>
    <w:p w:rsidR="003A3984" w:rsidRDefault="003A3984"/>
    <w:p w:rsidR="003A3984" w:rsidRDefault="003A3984"/>
    <w:p w:rsidR="003A3984" w:rsidRDefault="003A3984"/>
    <w:p w:rsidR="003A3984" w:rsidRPr="000F6DD1" w:rsidRDefault="003A3984" w:rsidP="003A3984">
      <w:pPr>
        <w:spacing w:after="160" w:line="300" w:lineRule="auto"/>
        <w:rPr>
          <w:rFonts w:ascii="Times New Roman" w:eastAsia="Times New Roman" w:hAnsi="Times New Roman" w:cs="Times New Roman"/>
          <w:b/>
          <w:color w:val="000000" w:themeColor="text1"/>
          <w:sz w:val="24"/>
          <w:szCs w:val="21"/>
          <w:lang w:eastAsia="tr-TR"/>
        </w:rPr>
      </w:pPr>
      <w:bookmarkStart w:id="1" w:name="_Toc411525143"/>
      <w:bookmarkStart w:id="2" w:name="_Toc416085144"/>
      <w:bookmarkStart w:id="3" w:name="_Toc529519458"/>
      <w:bookmarkStart w:id="4" w:name="_Toc531097539"/>
      <w:r w:rsidRPr="000F6DD1">
        <w:rPr>
          <w:rFonts w:ascii="Times New Roman" w:eastAsia="Times New Roman" w:hAnsi="Times New Roman" w:cs="Times New Roman"/>
          <w:b/>
          <w:color w:val="000000" w:themeColor="text1"/>
          <w:sz w:val="24"/>
          <w:szCs w:val="21"/>
          <w:lang w:eastAsia="tr-TR"/>
        </w:rPr>
        <w:t>BÖLÜM III: MİSYON, VİZYON VE TEMEL DEĞERLER</w:t>
      </w:r>
      <w:bookmarkEnd w:id="1"/>
      <w:bookmarkEnd w:id="2"/>
      <w:bookmarkEnd w:id="3"/>
      <w:bookmarkEnd w:id="4"/>
    </w:p>
    <w:p w:rsidR="003A3984" w:rsidRPr="003A3984" w:rsidRDefault="003A3984" w:rsidP="003A3984">
      <w:pPr>
        <w:spacing w:after="160" w:line="300" w:lineRule="auto"/>
        <w:rPr>
          <w:rFonts w:ascii="Book Antiqua" w:eastAsia="Times New Roman" w:hAnsi="Book Antiqua" w:cs="Times New Roman"/>
          <w:sz w:val="24"/>
          <w:szCs w:val="21"/>
          <w:lang w:eastAsia="tr-TR"/>
        </w:rPr>
      </w:pPr>
      <w:r w:rsidRPr="003A3984">
        <w:rPr>
          <w:rFonts w:ascii="Times New Roman" w:eastAsia="Times New Roman" w:hAnsi="Times New Roman" w:cs="Times New Roman"/>
          <w:sz w:val="24"/>
          <w:szCs w:val="21"/>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3A3984">
        <w:rPr>
          <w:rFonts w:ascii="Book Antiqua" w:eastAsia="Times New Roman" w:hAnsi="Book Antiqua" w:cs="Times New Roman"/>
          <w:sz w:val="24"/>
          <w:szCs w:val="21"/>
          <w:lang w:eastAsia="tr-TR"/>
        </w:rPr>
        <w:t>.</w:t>
      </w:r>
    </w:p>
    <w:p w:rsidR="003A3984" w:rsidRDefault="003A3984"/>
    <w:p w:rsidR="003A3984" w:rsidRPr="003A3984" w:rsidRDefault="003A3984" w:rsidP="003A3984">
      <w:pPr>
        <w:spacing w:line="240" w:lineRule="auto"/>
        <w:jc w:val="both"/>
        <w:rPr>
          <w:rFonts w:ascii="Times New Roman" w:eastAsia="Calibri" w:hAnsi="Times New Roman" w:cs="Times New Roman"/>
          <w:b/>
          <w:bCs/>
          <w:sz w:val="24"/>
          <w:szCs w:val="24"/>
        </w:rPr>
      </w:pPr>
      <w:r w:rsidRPr="003A3984">
        <w:rPr>
          <w:rFonts w:ascii="Times New Roman" w:eastAsia="Calibri" w:hAnsi="Times New Roman" w:cs="Times New Roman"/>
          <w:b/>
          <w:sz w:val="24"/>
          <w:szCs w:val="24"/>
        </w:rPr>
        <w:t>Misyon, Vizyon, Temel Değerler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A3984" w:rsidRPr="003A3984" w:rsidTr="003A3984">
        <w:trPr>
          <w:jc w:val="center"/>
        </w:trPr>
        <w:tc>
          <w:tcPr>
            <w:tcW w:w="5000" w:type="pct"/>
            <w:shd w:val="clear" w:color="auto" w:fill="D9D9D9"/>
          </w:tcPr>
          <w:p w:rsidR="003A3984" w:rsidRPr="003A3984" w:rsidRDefault="003A3984" w:rsidP="003A3984">
            <w:pPr>
              <w:spacing w:after="120" w:line="240" w:lineRule="auto"/>
              <w:jc w:val="both"/>
              <w:rPr>
                <w:rFonts w:ascii="Times New Roman" w:eastAsia="Calibri" w:hAnsi="Times New Roman" w:cs="Times New Roman"/>
                <w:b/>
                <w:sz w:val="24"/>
                <w:szCs w:val="24"/>
              </w:rPr>
            </w:pPr>
            <w:r w:rsidRPr="003A3984">
              <w:rPr>
                <w:rFonts w:ascii="Times New Roman" w:eastAsia="Calibri" w:hAnsi="Times New Roman" w:cs="Times New Roman"/>
                <w:b/>
                <w:i/>
                <w:sz w:val="24"/>
                <w:szCs w:val="24"/>
              </w:rPr>
              <w:t>MİSYONUMUZ</w:t>
            </w:r>
          </w:p>
        </w:tc>
      </w:tr>
      <w:tr w:rsidR="003A3984" w:rsidRPr="003A3984" w:rsidTr="003A3984">
        <w:trPr>
          <w:jc w:val="center"/>
        </w:trPr>
        <w:tc>
          <w:tcPr>
            <w:tcW w:w="5000" w:type="pct"/>
          </w:tcPr>
          <w:p w:rsidR="003A3984" w:rsidRPr="003A3984" w:rsidRDefault="003A3984" w:rsidP="003A3984">
            <w:pPr>
              <w:spacing w:line="240" w:lineRule="auto"/>
              <w:jc w:val="both"/>
              <w:rPr>
                <w:rFonts w:ascii="Times New Roman" w:eastAsia="Calibri" w:hAnsi="Times New Roman" w:cs="Times New Roman"/>
                <w:b/>
                <w:sz w:val="24"/>
                <w:szCs w:val="24"/>
              </w:rPr>
            </w:pPr>
            <w:r w:rsidRPr="003A3984">
              <w:rPr>
                <w:rFonts w:ascii="Times New Roman" w:eastAsia="Calibri" w:hAnsi="Times New Roman" w:cs="Times New Roman"/>
                <w:sz w:val="24"/>
                <w:szCs w:val="24"/>
              </w:rPr>
              <w:t xml:space="preserve">Kurumumuzca verilecek hizmetlerle ilimizdeki öğrenci ve bireylerin gelişimini olumsuz etkileyen faktörleri önleyici ve bireylerin kendini tanımasına yönelik çalışmalı ortaya koymak, diğer kurumlara yapacağı çalışmalarda yön göstermek, katkıda bulunmak, koruyucu ruh sağlığı ve psikolojik yardım hizmetleri anlayışını yerleştirmek ve özel eğitime ihtiyacı olan bireylerin tanılaması yapılarak, gerekli özel hizmetleri tedbirlerini almaktır. </w:t>
            </w:r>
          </w:p>
        </w:tc>
      </w:tr>
      <w:tr w:rsidR="003A3984" w:rsidRPr="003A3984" w:rsidTr="003A3984">
        <w:trPr>
          <w:jc w:val="center"/>
        </w:trPr>
        <w:tc>
          <w:tcPr>
            <w:tcW w:w="5000" w:type="pct"/>
            <w:shd w:val="clear" w:color="auto" w:fill="D9D9D9"/>
          </w:tcPr>
          <w:p w:rsidR="003A3984" w:rsidRPr="003A3984" w:rsidRDefault="003A3984" w:rsidP="003A3984">
            <w:pPr>
              <w:spacing w:after="120" w:line="240" w:lineRule="auto"/>
              <w:jc w:val="both"/>
              <w:rPr>
                <w:rFonts w:ascii="Times New Roman" w:eastAsia="Calibri" w:hAnsi="Times New Roman" w:cs="Times New Roman"/>
                <w:b/>
                <w:sz w:val="24"/>
                <w:szCs w:val="24"/>
              </w:rPr>
            </w:pPr>
            <w:r w:rsidRPr="003A3984">
              <w:rPr>
                <w:rFonts w:ascii="Times New Roman" w:eastAsia="Calibri" w:hAnsi="Times New Roman" w:cs="Times New Roman"/>
                <w:b/>
                <w:i/>
                <w:sz w:val="24"/>
                <w:szCs w:val="24"/>
              </w:rPr>
              <w:t>VİZYONUMUZ</w:t>
            </w:r>
          </w:p>
        </w:tc>
      </w:tr>
      <w:tr w:rsidR="003A3984" w:rsidRPr="003A3984" w:rsidTr="003A3984">
        <w:trPr>
          <w:jc w:val="center"/>
        </w:trPr>
        <w:tc>
          <w:tcPr>
            <w:tcW w:w="5000" w:type="pct"/>
          </w:tcPr>
          <w:p w:rsidR="003A3984" w:rsidRPr="003A3984" w:rsidRDefault="003A3984" w:rsidP="003A3984">
            <w:pPr>
              <w:spacing w:line="240" w:lineRule="auto"/>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İlimiz halkına bilimsel gelişmeleri takip ederek nitelikli psikolojik danışma ve rehberlik hizmeti vermek, engelli öğrencilerimizin en iyi özel eğitim alması için gerekli çalışmaları sürdürmektir.</w:t>
            </w:r>
          </w:p>
          <w:p w:rsidR="003A3984" w:rsidRPr="003A3984" w:rsidRDefault="003A3984" w:rsidP="003A3984">
            <w:pPr>
              <w:spacing w:after="120" w:line="240" w:lineRule="auto"/>
              <w:jc w:val="both"/>
              <w:rPr>
                <w:rFonts w:ascii="Times New Roman" w:eastAsia="Calibri" w:hAnsi="Times New Roman" w:cs="Times New Roman"/>
                <w:sz w:val="24"/>
                <w:szCs w:val="24"/>
              </w:rPr>
            </w:pPr>
          </w:p>
        </w:tc>
      </w:tr>
    </w:tbl>
    <w:p w:rsidR="003A3984" w:rsidRPr="003A3984" w:rsidRDefault="003A3984" w:rsidP="003A3984">
      <w:pPr>
        <w:rPr>
          <w:rFonts w:ascii="Times New Roman" w:eastAsia="Calibri" w:hAnsi="Times New Roman" w:cs="Times New Roman"/>
          <w:b/>
          <w:sz w:val="24"/>
          <w:szCs w:val="24"/>
        </w:rPr>
      </w:pPr>
    </w:p>
    <w:p w:rsidR="003A3984" w:rsidRPr="003A3984" w:rsidRDefault="003A3984" w:rsidP="003A3984">
      <w:pPr>
        <w:rPr>
          <w:rFonts w:ascii="Times New Roman" w:eastAsia="Calibri" w:hAnsi="Times New Roman" w:cs="Times New Roman"/>
          <w:b/>
          <w:sz w:val="24"/>
          <w:szCs w:val="24"/>
        </w:rPr>
      </w:pPr>
    </w:p>
    <w:p w:rsidR="003A3984" w:rsidRPr="003A3984" w:rsidRDefault="003A3984" w:rsidP="003A3984">
      <w:pPr>
        <w:rPr>
          <w:rFonts w:ascii="Times New Roman" w:eastAsia="Calibri" w:hAnsi="Times New Roman" w:cs="Times New Roman"/>
          <w:b/>
          <w:sz w:val="24"/>
          <w:szCs w:val="24"/>
        </w:rPr>
      </w:pPr>
    </w:p>
    <w:p w:rsidR="003A3984" w:rsidRPr="003A3984" w:rsidRDefault="003A3984" w:rsidP="003A3984">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TEMEL DEĞERLERİMİZ</w:t>
      </w:r>
    </w:p>
    <w:p w:rsidR="003A3984" w:rsidRPr="003A3984" w:rsidRDefault="003A3984" w:rsidP="003A3984">
      <w:pPr>
        <w:autoSpaceDE w:val="0"/>
        <w:autoSpaceDN w:val="0"/>
        <w:adjustRightInd w:val="0"/>
        <w:spacing w:after="0" w:line="240" w:lineRule="auto"/>
        <w:rPr>
          <w:rFonts w:ascii="Times New Roman" w:eastAsia="Calibri" w:hAnsi="Times New Roman" w:cs="Times New Roman"/>
          <w:bCs/>
          <w:color w:val="000000"/>
          <w:sz w:val="24"/>
          <w:szCs w:val="24"/>
          <w:lang w:eastAsia="tr-TR"/>
        </w:rPr>
      </w:pPr>
      <w:r w:rsidRPr="003A3984">
        <w:rPr>
          <w:rFonts w:ascii="Times New Roman" w:eastAsia="Calibri" w:hAnsi="Times New Roman" w:cs="Times New Roman"/>
          <w:bCs/>
          <w:color w:val="000000"/>
          <w:sz w:val="24"/>
          <w:szCs w:val="24"/>
          <w:lang w:eastAsia="tr-TR"/>
        </w:rPr>
        <w:t xml:space="preserve">Türk millî eğitiminin genel amaç ve temel ilkeleri rehberliğinde; </w:t>
      </w:r>
    </w:p>
    <w:p w:rsidR="003A3984" w:rsidRPr="003A3984" w:rsidRDefault="003A3984" w:rsidP="003A3984">
      <w:pPr>
        <w:autoSpaceDE w:val="0"/>
        <w:autoSpaceDN w:val="0"/>
        <w:adjustRightInd w:val="0"/>
        <w:spacing w:after="0" w:line="240" w:lineRule="auto"/>
        <w:rPr>
          <w:rFonts w:ascii="Times New Roman" w:eastAsia="Calibri" w:hAnsi="Times New Roman" w:cs="Times New Roman"/>
          <w:color w:val="000000"/>
          <w:sz w:val="24"/>
          <w:szCs w:val="24"/>
          <w:lang w:eastAsia="tr-TR"/>
        </w:rPr>
      </w:pP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Türk milletini mutlu kılma ve onu çağdaş uygarlık düzeyinin üzerine çıkarma azim ve kararlılığında çalışmak,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İnsan haklarına saygılı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Toplumsal sorumluluk bilincinde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Katılımcı, hoşgörülü, yapıcı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Kendisiyle ve çevresiyle barışık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Ulusal ve evrensel değerleri benimsemek ve bunları davranış hâline getirmek,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Dünyadaki değişim ve gelişimi iyi algılayıp doğru yorumlayabilmek,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lastRenderedPageBreak/>
        <w:t xml:space="preserve"> </w:t>
      </w:r>
      <w:r w:rsidRPr="003A3984">
        <w:rPr>
          <w:rFonts w:ascii="Times New Roman" w:eastAsia="Calibri" w:hAnsi="Times New Roman" w:cs="Times New Roman"/>
          <w:bCs/>
          <w:color w:val="000000"/>
          <w:sz w:val="24"/>
          <w:szCs w:val="24"/>
          <w:lang w:eastAsia="tr-TR"/>
        </w:rPr>
        <w:t xml:space="preserve">Yetkinlik, üretkenlik ve girişimcilik ruhuna sahip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Hayat boyu öğrenmeyi yaşam tarzı haline getirmek,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Özgür düşünceli ve yüksek iletişim becerileriyle donanımlı olmak, </w:t>
      </w:r>
    </w:p>
    <w:p w:rsidR="003A3984" w:rsidRPr="003A3984" w:rsidRDefault="003A3984" w:rsidP="003A3984">
      <w:pPr>
        <w:autoSpaceDE w:val="0"/>
        <w:autoSpaceDN w:val="0"/>
        <w:adjustRightInd w:val="0"/>
        <w:spacing w:after="202" w:line="240" w:lineRule="auto"/>
        <w:rPr>
          <w:rFonts w:ascii="Times New Roman" w:eastAsia="Calibri" w:hAnsi="Times New Roman" w:cs="Times New Roman"/>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AR-GE ve teknolojiyi etkin kullanmak, </w:t>
      </w:r>
    </w:p>
    <w:p w:rsidR="003A3984" w:rsidRPr="003A3984" w:rsidRDefault="003A3984" w:rsidP="003A3984">
      <w:pPr>
        <w:autoSpaceDE w:val="0"/>
        <w:autoSpaceDN w:val="0"/>
        <w:adjustRightInd w:val="0"/>
        <w:spacing w:after="0" w:line="240" w:lineRule="auto"/>
        <w:rPr>
          <w:rFonts w:ascii="Times New Roman" w:eastAsia="Calibri" w:hAnsi="Times New Roman" w:cs="Times New Roman"/>
          <w:bCs/>
          <w:color w:val="000000"/>
          <w:sz w:val="24"/>
          <w:szCs w:val="24"/>
          <w:lang w:eastAsia="tr-TR"/>
        </w:rPr>
      </w:pPr>
      <w:r w:rsidRPr="003A3984">
        <w:rPr>
          <w:rFonts w:ascii="Times New Roman" w:eastAsia="Calibri" w:hAnsi="Times New Roman" w:cs="Times New Roman"/>
          <w:color w:val="000000"/>
          <w:sz w:val="24"/>
          <w:szCs w:val="24"/>
          <w:lang w:eastAsia="tr-TR"/>
        </w:rPr>
        <w:t xml:space="preserve"> </w:t>
      </w:r>
      <w:r w:rsidRPr="003A3984">
        <w:rPr>
          <w:rFonts w:ascii="Times New Roman" w:eastAsia="Calibri" w:hAnsi="Times New Roman" w:cs="Times New Roman"/>
          <w:bCs/>
          <w:color w:val="000000"/>
          <w:sz w:val="24"/>
          <w:szCs w:val="24"/>
          <w:lang w:eastAsia="tr-TR"/>
        </w:rPr>
        <w:t xml:space="preserve">Çevreyi ve doğayı korumak </w:t>
      </w:r>
    </w:p>
    <w:p w:rsidR="003A3984" w:rsidRPr="003A3984" w:rsidRDefault="003A3984" w:rsidP="003A3984">
      <w:pPr>
        <w:autoSpaceDE w:val="0"/>
        <w:autoSpaceDN w:val="0"/>
        <w:adjustRightInd w:val="0"/>
        <w:spacing w:after="0" w:line="240" w:lineRule="auto"/>
        <w:rPr>
          <w:rFonts w:ascii="Times New Roman" w:eastAsia="Calibri" w:hAnsi="Times New Roman" w:cs="Times New Roman"/>
          <w:bCs/>
          <w:color w:val="000000"/>
          <w:sz w:val="24"/>
          <w:szCs w:val="24"/>
          <w:lang w:eastAsia="tr-TR"/>
        </w:rPr>
      </w:pPr>
    </w:p>
    <w:p w:rsidR="003A3984" w:rsidRDefault="003A3984"/>
    <w:p w:rsidR="003A3984" w:rsidRPr="003A3984" w:rsidRDefault="003A3984" w:rsidP="003A3984">
      <w:pPr>
        <w:tabs>
          <w:tab w:val="left" w:pos="345"/>
        </w:tabs>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ab/>
      </w: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Default="003A3984"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C807F2">
      <w:pPr>
        <w:rPr>
          <w:rFonts w:ascii="Times New Roman" w:eastAsia="Calibri" w:hAnsi="Times New Roman" w:cs="Times New Roman"/>
          <w:sz w:val="24"/>
          <w:szCs w:val="24"/>
        </w:rPr>
      </w:pPr>
    </w:p>
    <w:p w:rsidR="00C807F2" w:rsidRDefault="00C807F2" w:rsidP="00C807F2">
      <w:pPr>
        <w:rPr>
          <w:rFonts w:ascii="Times New Roman" w:eastAsia="Calibri" w:hAnsi="Times New Roman" w:cs="Times New Roman"/>
          <w:sz w:val="24"/>
          <w:szCs w:val="24"/>
        </w:rPr>
      </w:pPr>
    </w:p>
    <w:p w:rsidR="00C807F2" w:rsidRPr="00F85365" w:rsidRDefault="005E250B" w:rsidP="00C807F2">
      <w:pPr>
        <w:rPr>
          <w:rFonts w:ascii="Times New Roman" w:eastAsia="Calibri" w:hAnsi="Times New Roman" w:cs="Times New Roman"/>
          <w:sz w:val="40"/>
          <w:szCs w:val="24"/>
        </w:rPr>
      </w:pPr>
      <w:r w:rsidRPr="00F85365">
        <w:rPr>
          <w:rFonts w:ascii="Times New Roman" w:eastAsia="Times New Roman" w:hAnsi="Times New Roman" w:cs="Times New Roman"/>
          <w:b/>
          <w:sz w:val="32"/>
          <w:szCs w:val="20"/>
          <w:lang w:eastAsia="tr-TR"/>
        </w:rPr>
        <w:t>BÖLÜM IV: AMAÇ, HEDEF VE EYLEMLER</w:t>
      </w:r>
    </w:p>
    <w:p w:rsidR="00C807F2" w:rsidRPr="00F85365" w:rsidRDefault="00C807F2" w:rsidP="00C807F2">
      <w:pPr>
        <w:rPr>
          <w:rFonts w:ascii="Times New Roman" w:eastAsia="Calibri" w:hAnsi="Times New Roman" w:cs="Times New Roman"/>
          <w:b/>
          <w:sz w:val="32"/>
          <w:szCs w:val="52"/>
        </w:rPr>
      </w:pPr>
      <w:r w:rsidRPr="00F85365">
        <w:rPr>
          <w:rFonts w:ascii="Times New Roman" w:eastAsia="Calibri" w:hAnsi="Times New Roman" w:cs="Times New Roman"/>
          <w:b/>
          <w:sz w:val="32"/>
          <w:szCs w:val="52"/>
        </w:rPr>
        <w:t>TEMA 1</w:t>
      </w:r>
    </w:p>
    <w:p w:rsidR="00C807F2" w:rsidRPr="00F85365" w:rsidRDefault="00C807F2" w:rsidP="00C807F2">
      <w:pPr>
        <w:tabs>
          <w:tab w:val="left" w:pos="1965"/>
        </w:tabs>
        <w:rPr>
          <w:rFonts w:ascii="Times New Roman" w:eastAsia="Calibri" w:hAnsi="Times New Roman" w:cs="Times New Roman"/>
          <w:b/>
          <w:sz w:val="28"/>
          <w:szCs w:val="32"/>
        </w:rPr>
      </w:pPr>
      <w:r w:rsidRPr="003A3984">
        <w:rPr>
          <w:rFonts w:ascii="Times New Roman" w:eastAsia="Calibri" w:hAnsi="Times New Roman" w:cs="Times New Roman"/>
          <w:b/>
          <w:sz w:val="52"/>
          <w:szCs w:val="52"/>
        </w:rPr>
        <w:tab/>
      </w:r>
      <w:r w:rsidRPr="00F85365">
        <w:rPr>
          <w:rFonts w:ascii="Times New Roman" w:eastAsia="Calibri" w:hAnsi="Times New Roman" w:cs="Times New Roman"/>
          <w:b/>
          <w:sz w:val="48"/>
          <w:szCs w:val="52"/>
        </w:rPr>
        <w:t xml:space="preserve">   </w:t>
      </w:r>
      <w:r w:rsidRPr="00F85365">
        <w:rPr>
          <w:rFonts w:ascii="Times New Roman" w:eastAsia="Calibri" w:hAnsi="Times New Roman" w:cs="Times New Roman"/>
          <w:b/>
          <w:sz w:val="24"/>
          <w:szCs w:val="32"/>
        </w:rPr>
        <w:t>ÖZEL EĞİTİM HİZMETLERİ</w:t>
      </w:r>
    </w:p>
    <w:p w:rsidR="00C807F2" w:rsidRPr="003A3984" w:rsidRDefault="00C807F2" w:rsidP="00C807F2">
      <w:pPr>
        <w:rPr>
          <w:rFonts w:ascii="Times New Roman" w:eastAsia="Calibri" w:hAnsi="Times New Roman" w:cs="Times New Roman"/>
          <w:b/>
          <w:sz w:val="24"/>
          <w:szCs w:val="24"/>
        </w:rPr>
      </w:pPr>
    </w:p>
    <w:p w:rsidR="00C807F2" w:rsidRPr="003A3984" w:rsidRDefault="00C807F2" w:rsidP="00C807F2">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STRATEJİK AMAÇ 1.1</w:t>
      </w:r>
    </w:p>
    <w:p w:rsidR="00C807F2" w:rsidRPr="003A3984" w:rsidRDefault="00C807F2" w:rsidP="00C807F2">
      <w:pPr>
        <w:rPr>
          <w:rFonts w:ascii="Times New Roman" w:eastAsia="Calibri" w:hAnsi="Times New Roman" w:cs="Times New Roman"/>
          <w:b/>
          <w:sz w:val="24"/>
          <w:szCs w:val="24"/>
        </w:rPr>
      </w:pPr>
    </w:p>
    <w:p w:rsidR="00C807F2" w:rsidRPr="003A3984" w:rsidRDefault="00C807F2" w:rsidP="00C807F2">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Özel eğitim hizmetleri çalışmalarının verimini aileler ve diğer paydaşlar ile işbirliği içerisinde arttırmak ve zorunlu öğrenim çağında olan özel eğitim gereksinimli öğrencilerin okullara devam etmeleri için çalışmalar yapmak.</w:t>
      </w:r>
    </w:p>
    <w:p w:rsidR="00C807F2" w:rsidRPr="003A3984" w:rsidRDefault="00C807F2" w:rsidP="00C807F2">
      <w:pPr>
        <w:rPr>
          <w:rFonts w:ascii="Times New Roman" w:eastAsia="Calibri" w:hAnsi="Times New Roman" w:cs="Times New Roman"/>
          <w:sz w:val="24"/>
          <w:szCs w:val="24"/>
        </w:rPr>
      </w:pPr>
    </w:p>
    <w:p w:rsidR="00C807F2" w:rsidRPr="003A3984" w:rsidRDefault="00C807F2" w:rsidP="00C807F2">
      <w:pPr>
        <w:rPr>
          <w:rFonts w:ascii="Times New Roman" w:eastAsia="Calibri" w:hAnsi="Times New Roman" w:cs="Times New Roman"/>
          <w:sz w:val="24"/>
          <w:szCs w:val="24"/>
        </w:rPr>
      </w:pPr>
    </w:p>
    <w:p w:rsidR="00C807F2" w:rsidRPr="003A3984" w:rsidRDefault="00C807F2" w:rsidP="00C807F2">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STRATEJİK HEDEF 1.1</w:t>
      </w:r>
    </w:p>
    <w:p w:rsidR="00C807F2" w:rsidRPr="003A3984" w:rsidRDefault="00C807F2" w:rsidP="00C807F2">
      <w:pPr>
        <w:rPr>
          <w:rFonts w:ascii="Times New Roman" w:eastAsia="Calibri" w:hAnsi="Times New Roman" w:cs="Times New Roman"/>
          <w:b/>
          <w:sz w:val="24"/>
          <w:szCs w:val="24"/>
        </w:rPr>
      </w:pPr>
    </w:p>
    <w:p w:rsidR="00C807F2" w:rsidRPr="003A3984" w:rsidRDefault="00C807F2" w:rsidP="00C807F2">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Plan dönemi sonuna kadar ailelere özel eğitim kurumlarını tanıtarak farkındalık yaratıp özel eğitime ihtiyacı olan öğrencilerin okullara devamlarının sağlanması ve özel eğitim hizmetleri çalışmalarının işbirliği içerisinde veriminin arttırmak.</w:t>
      </w: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F4A2D" w:rsidRDefault="00CF4A2D" w:rsidP="003A3984">
      <w:pPr>
        <w:tabs>
          <w:tab w:val="left" w:pos="345"/>
        </w:tabs>
        <w:rPr>
          <w:rFonts w:ascii="Times New Roman" w:eastAsia="Calibri" w:hAnsi="Times New Roman" w:cs="Times New Roman"/>
          <w:sz w:val="24"/>
          <w:szCs w:val="24"/>
        </w:rPr>
      </w:pPr>
    </w:p>
    <w:p w:rsidR="00CF4A2D" w:rsidRDefault="00CF4A2D"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Default="00C807F2" w:rsidP="003A3984">
      <w:pPr>
        <w:tabs>
          <w:tab w:val="left" w:pos="345"/>
        </w:tabs>
        <w:rPr>
          <w:rFonts w:ascii="Times New Roman" w:eastAsia="Calibri" w:hAnsi="Times New Roman" w:cs="Times New Roman"/>
          <w:sz w:val="24"/>
          <w:szCs w:val="24"/>
        </w:rPr>
      </w:pPr>
    </w:p>
    <w:p w:rsidR="00C807F2" w:rsidRPr="003A3984" w:rsidRDefault="00C807F2"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sz w:val="24"/>
          <w:szCs w:val="24"/>
        </w:rPr>
      </w:pPr>
    </w:p>
    <w:p w:rsidR="003A3984" w:rsidRPr="003A3984" w:rsidRDefault="003A3984" w:rsidP="003A3984">
      <w:pPr>
        <w:tabs>
          <w:tab w:val="left" w:pos="345"/>
        </w:tabs>
        <w:rPr>
          <w:rFonts w:ascii="Times New Roman" w:eastAsia="Calibri" w:hAnsi="Times New Roman" w:cs="Times New Roman"/>
          <w:b/>
          <w:sz w:val="24"/>
          <w:szCs w:val="24"/>
        </w:rPr>
      </w:pPr>
      <w:r w:rsidRPr="003A3984">
        <w:rPr>
          <w:rFonts w:ascii="Times New Roman" w:eastAsia="Calibri" w:hAnsi="Times New Roman" w:cs="Times New Roman"/>
          <w:b/>
          <w:noProof/>
          <w:sz w:val="24"/>
          <w:szCs w:val="24"/>
          <w:lang w:eastAsia="tr-TR"/>
        </w:rPr>
        <w:t>PERFORMANS GÖSTERGELERİ</w:t>
      </w:r>
      <w:r>
        <w:rPr>
          <w:rFonts w:ascii="Times New Roman" w:eastAsia="Calibri" w:hAnsi="Times New Roman" w:cs="Times New Roman"/>
          <w:b/>
          <w:noProof/>
          <w:sz w:val="24"/>
          <w:szCs w:val="24"/>
          <w:lang w:eastAsia="tr-TR"/>
        </w:rPr>
        <w:drawing>
          <wp:inline distT="0" distB="0" distL="0" distR="0">
            <wp:extent cx="28575" cy="95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3A3984">
        <w:rPr>
          <w:rFonts w:ascii="Times New Roman" w:eastAsia="Calibri" w:hAnsi="Times New Roman" w:cs="Times New Roman"/>
          <w:b/>
          <w:noProof/>
          <w:sz w:val="24"/>
          <w:szCs w:val="24"/>
          <w:lang w:eastAsia="tr-TR"/>
        </w:rPr>
        <w:t>1.1</w:t>
      </w:r>
    </w:p>
    <w:tbl>
      <w:tblPr>
        <w:tblpPr w:leftFromText="141" w:rightFromText="141" w:vertAnchor="page" w:horzAnchor="margin" w:tblpY="240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7"/>
        <w:gridCol w:w="3983"/>
        <w:gridCol w:w="850"/>
        <w:gridCol w:w="851"/>
        <w:gridCol w:w="1134"/>
        <w:gridCol w:w="1417"/>
      </w:tblGrid>
      <w:tr w:rsidR="003A3984" w:rsidRPr="003A3984" w:rsidTr="003A3984">
        <w:trPr>
          <w:trHeight w:val="767"/>
        </w:trPr>
        <w:tc>
          <w:tcPr>
            <w:tcW w:w="1087" w:type="dxa"/>
            <w:vMerge w:val="restart"/>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lastRenderedPageBreak/>
              <w:t>NO</w:t>
            </w:r>
          </w:p>
        </w:tc>
        <w:tc>
          <w:tcPr>
            <w:tcW w:w="3983" w:type="dxa"/>
            <w:tcBorders>
              <w:bottom w:val="single" w:sz="4" w:space="0" w:color="auto"/>
            </w:tcBorders>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PERFORMANS GÖSTERGELERİ</w:t>
            </w:r>
          </w:p>
        </w:tc>
        <w:tc>
          <w:tcPr>
            <w:tcW w:w="2835" w:type="dxa"/>
            <w:gridSpan w:val="3"/>
            <w:tcBorders>
              <w:bottom w:val="single" w:sz="4" w:space="0" w:color="auto"/>
            </w:tcBorders>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0"/>
                <w:szCs w:val="20"/>
                <w:lang w:eastAsia="tr-TR"/>
              </w:rPr>
            </w:pPr>
            <w:r w:rsidRPr="003A3984">
              <w:rPr>
                <w:rFonts w:ascii="Times New Roman" w:eastAsia="Calibri" w:hAnsi="Times New Roman" w:cs="Times New Roman"/>
                <w:b/>
                <w:sz w:val="20"/>
                <w:szCs w:val="20"/>
                <w:lang w:eastAsia="tr-TR"/>
              </w:rPr>
              <w:t>ÖNCEKİ YILLAR</w:t>
            </w:r>
          </w:p>
        </w:tc>
        <w:tc>
          <w:tcPr>
            <w:tcW w:w="1417" w:type="dxa"/>
            <w:tcBorders>
              <w:bottom w:val="single" w:sz="4" w:space="0" w:color="auto"/>
            </w:tcBorders>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0"/>
                <w:szCs w:val="20"/>
                <w:lang w:eastAsia="tr-TR"/>
              </w:rPr>
            </w:pPr>
            <w:r w:rsidRPr="003A3984">
              <w:rPr>
                <w:rFonts w:ascii="Times New Roman" w:eastAsia="Calibri" w:hAnsi="Times New Roman" w:cs="Times New Roman"/>
                <w:b/>
                <w:sz w:val="20"/>
                <w:szCs w:val="20"/>
                <w:lang w:eastAsia="tr-TR"/>
              </w:rPr>
              <w:t>HEDEF</w:t>
            </w:r>
          </w:p>
        </w:tc>
      </w:tr>
      <w:tr w:rsidR="003A3984" w:rsidRPr="003A3984" w:rsidTr="003A3984">
        <w:trPr>
          <w:trHeight w:val="776"/>
        </w:trPr>
        <w:tc>
          <w:tcPr>
            <w:tcW w:w="1087" w:type="dxa"/>
            <w:vMerge/>
          </w:tcPr>
          <w:p w:rsidR="003A3984" w:rsidRPr="003A3984" w:rsidRDefault="003A3984" w:rsidP="003A3984">
            <w:pPr>
              <w:tabs>
                <w:tab w:val="left" w:pos="345"/>
              </w:tabs>
              <w:spacing w:after="0" w:line="240" w:lineRule="auto"/>
              <w:rPr>
                <w:rFonts w:ascii="Times New Roman" w:eastAsia="Calibri" w:hAnsi="Times New Roman" w:cs="Times New Roman"/>
                <w:sz w:val="24"/>
                <w:szCs w:val="24"/>
                <w:lang w:eastAsia="tr-TR"/>
              </w:rPr>
            </w:pPr>
          </w:p>
        </w:tc>
        <w:tc>
          <w:tcPr>
            <w:tcW w:w="3983" w:type="dxa"/>
            <w:tcBorders>
              <w:top w:val="single" w:sz="4" w:space="0" w:color="auto"/>
              <w:bottom w:val="single" w:sz="4" w:space="0" w:color="auto"/>
            </w:tcBorders>
          </w:tcPr>
          <w:p w:rsidR="003A3984" w:rsidRPr="003A3984" w:rsidRDefault="003A3984" w:rsidP="003A3984">
            <w:pPr>
              <w:tabs>
                <w:tab w:val="left" w:pos="345"/>
              </w:tabs>
              <w:spacing w:after="0" w:line="240" w:lineRule="auto"/>
              <w:rPr>
                <w:rFonts w:ascii="Times New Roman" w:eastAsia="Calibri" w:hAnsi="Times New Roman" w:cs="Times New Roman"/>
                <w:sz w:val="24"/>
                <w:szCs w:val="24"/>
                <w:lang w:eastAsia="tr-TR"/>
              </w:rPr>
            </w:pPr>
          </w:p>
        </w:tc>
        <w:tc>
          <w:tcPr>
            <w:tcW w:w="850" w:type="dxa"/>
            <w:tcBorders>
              <w:top w:val="single" w:sz="4" w:space="0" w:color="auto"/>
              <w:bottom w:val="single" w:sz="4" w:space="0" w:color="auto"/>
              <w:right w:val="single" w:sz="4" w:space="0" w:color="auto"/>
            </w:tcBorders>
            <w:vAlign w:val="center"/>
          </w:tcPr>
          <w:p w:rsidR="003A3984" w:rsidRPr="003A3984" w:rsidRDefault="00C807F2" w:rsidP="003A3984">
            <w:pPr>
              <w:tabs>
                <w:tab w:val="left" w:pos="345"/>
              </w:tabs>
              <w:spacing w:after="0" w:line="24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2016</w:t>
            </w:r>
          </w:p>
        </w:tc>
        <w:tc>
          <w:tcPr>
            <w:tcW w:w="851" w:type="dxa"/>
            <w:tcBorders>
              <w:top w:val="single" w:sz="4" w:space="0" w:color="auto"/>
              <w:left w:val="single" w:sz="4" w:space="0" w:color="auto"/>
              <w:bottom w:val="single" w:sz="4" w:space="0" w:color="auto"/>
              <w:right w:val="single" w:sz="4" w:space="0" w:color="auto"/>
            </w:tcBorders>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2</w:t>
            </w:r>
            <w:r w:rsidR="00C807F2">
              <w:rPr>
                <w:rFonts w:ascii="Times New Roman" w:eastAsia="Calibri" w:hAnsi="Times New Roman" w:cs="Times New Roman"/>
                <w:b/>
                <w:sz w:val="24"/>
                <w:szCs w:val="24"/>
                <w:lang w:eastAsia="tr-TR"/>
              </w:rPr>
              <w:t>017</w:t>
            </w:r>
          </w:p>
        </w:tc>
        <w:tc>
          <w:tcPr>
            <w:tcW w:w="1134" w:type="dxa"/>
            <w:tcBorders>
              <w:top w:val="single" w:sz="4" w:space="0" w:color="auto"/>
              <w:left w:val="single" w:sz="4" w:space="0" w:color="auto"/>
              <w:bottom w:val="single" w:sz="4" w:space="0" w:color="auto"/>
            </w:tcBorders>
            <w:vAlign w:val="center"/>
          </w:tcPr>
          <w:p w:rsidR="003A3984" w:rsidRPr="003A3984" w:rsidRDefault="00C807F2" w:rsidP="003A3984">
            <w:pPr>
              <w:tabs>
                <w:tab w:val="left" w:pos="345"/>
              </w:tabs>
              <w:spacing w:after="0" w:line="24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2018</w:t>
            </w:r>
          </w:p>
        </w:tc>
        <w:tc>
          <w:tcPr>
            <w:tcW w:w="1417" w:type="dxa"/>
            <w:tcBorders>
              <w:top w:val="single" w:sz="4" w:space="0" w:color="auto"/>
              <w:bottom w:val="single" w:sz="4" w:space="0" w:color="auto"/>
            </w:tcBorders>
            <w:vAlign w:val="center"/>
          </w:tcPr>
          <w:p w:rsidR="003A3984" w:rsidRPr="003A3984" w:rsidRDefault="003A3984" w:rsidP="00C807F2">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20</w:t>
            </w:r>
            <w:r w:rsidR="00C807F2">
              <w:rPr>
                <w:rFonts w:ascii="Times New Roman" w:eastAsia="Calibri" w:hAnsi="Times New Roman" w:cs="Times New Roman"/>
                <w:b/>
                <w:sz w:val="24"/>
                <w:szCs w:val="24"/>
                <w:lang w:eastAsia="tr-TR"/>
              </w:rPr>
              <w:t>23</w:t>
            </w:r>
          </w:p>
        </w:tc>
      </w:tr>
      <w:tr w:rsidR="003A3984" w:rsidRPr="003A3984" w:rsidTr="003A3984">
        <w:trPr>
          <w:trHeight w:val="1264"/>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w:t>
            </w:r>
          </w:p>
        </w:tc>
        <w:tc>
          <w:tcPr>
            <w:tcW w:w="3983" w:type="dxa"/>
            <w:vAlign w:val="center"/>
          </w:tcPr>
          <w:p w:rsidR="003A3984" w:rsidRPr="003A3984" w:rsidRDefault="003A3984" w:rsidP="003A3984">
            <w:pPr>
              <w:tabs>
                <w:tab w:val="left" w:pos="345"/>
              </w:tabs>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okullarının velilere, yönetici ve öğretmenlere tanıtılması için düzenlenen etkinlik sayısı.</w:t>
            </w:r>
          </w:p>
        </w:tc>
        <w:tc>
          <w:tcPr>
            <w:tcW w:w="850" w:type="dxa"/>
            <w:tcBorders>
              <w:right w:val="single" w:sz="4" w:space="0" w:color="auto"/>
            </w:tcBorders>
            <w:vAlign w:val="center"/>
          </w:tcPr>
          <w:p w:rsidR="003A3984" w:rsidRPr="003A3984" w:rsidRDefault="00C807F2"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w:t>
            </w:r>
          </w:p>
        </w:tc>
        <w:tc>
          <w:tcPr>
            <w:tcW w:w="851" w:type="dxa"/>
            <w:tcBorders>
              <w:left w:val="single" w:sz="4" w:space="0" w:color="auto"/>
              <w:right w:val="single" w:sz="4" w:space="0" w:color="auto"/>
            </w:tcBorders>
            <w:vAlign w:val="center"/>
          </w:tcPr>
          <w:p w:rsidR="003A3984" w:rsidRPr="003A3984" w:rsidRDefault="00C807F2"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2</w:t>
            </w:r>
          </w:p>
        </w:tc>
        <w:tc>
          <w:tcPr>
            <w:tcW w:w="1134" w:type="dxa"/>
            <w:tcBorders>
              <w:lef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3</w:t>
            </w:r>
          </w:p>
        </w:tc>
        <w:tc>
          <w:tcPr>
            <w:tcW w:w="1417" w:type="dxa"/>
            <w:vAlign w:val="center"/>
          </w:tcPr>
          <w:p w:rsidR="003A3984" w:rsidRPr="003A3984" w:rsidRDefault="00C807F2"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5</w:t>
            </w:r>
          </w:p>
        </w:tc>
      </w:tr>
      <w:tr w:rsidR="003A3984" w:rsidRPr="003A3984" w:rsidTr="003A3984">
        <w:trPr>
          <w:trHeight w:val="984"/>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2</w:t>
            </w:r>
          </w:p>
        </w:tc>
        <w:tc>
          <w:tcPr>
            <w:tcW w:w="3983" w:type="dxa"/>
            <w:vAlign w:val="center"/>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 xml:space="preserve">Özel eğitim sınıflarının </w:t>
            </w:r>
            <w:r w:rsidRPr="003A3984">
              <w:rPr>
                <w:rFonts w:ascii="Times New Roman" w:eastAsia="Times New Roman" w:hAnsi="Times New Roman" w:cs="Tahoma"/>
                <w:color w:val="000000"/>
                <w:sz w:val="24"/>
                <w:szCs w:val="24"/>
                <w:lang w:eastAsia="tr-TR"/>
              </w:rPr>
              <w:t>velilere, yönetici ve öğretmenlere tanıtılması için düzenlenen etkinlik sayısı.</w:t>
            </w:r>
          </w:p>
        </w:tc>
        <w:tc>
          <w:tcPr>
            <w:tcW w:w="850" w:type="dxa"/>
            <w:tcBorders>
              <w:right w:val="single" w:sz="4" w:space="0" w:color="auto"/>
            </w:tcBorders>
            <w:vAlign w:val="center"/>
          </w:tcPr>
          <w:p w:rsidR="003A3984" w:rsidRPr="003A3984" w:rsidRDefault="00C807F2"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4</w:t>
            </w:r>
          </w:p>
        </w:tc>
        <w:tc>
          <w:tcPr>
            <w:tcW w:w="851" w:type="dxa"/>
            <w:tcBorders>
              <w:left w:val="single" w:sz="4" w:space="0" w:color="auto"/>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4</w:t>
            </w:r>
          </w:p>
        </w:tc>
        <w:tc>
          <w:tcPr>
            <w:tcW w:w="1134" w:type="dxa"/>
            <w:tcBorders>
              <w:lef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3</w:t>
            </w:r>
          </w:p>
        </w:tc>
        <w:tc>
          <w:tcPr>
            <w:tcW w:w="1417" w:type="dxa"/>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6</w:t>
            </w:r>
          </w:p>
        </w:tc>
      </w:tr>
      <w:tr w:rsidR="003A3984" w:rsidRPr="003A3984" w:rsidTr="003A3984">
        <w:trPr>
          <w:trHeight w:val="1126"/>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3</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 xml:space="preserve">Halk eğitim merkezi kurslarının </w:t>
            </w:r>
            <w:r w:rsidRPr="003A3984">
              <w:rPr>
                <w:rFonts w:ascii="Times New Roman" w:eastAsia="Times New Roman" w:hAnsi="Times New Roman" w:cs="Tahoma"/>
                <w:color w:val="000000"/>
                <w:sz w:val="24"/>
                <w:szCs w:val="24"/>
                <w:lang w:eastAsia="tr-TR"/>
              </w:rPr>
              <w:t xml:space="preserve"> velilere, yönetici ve öğretmenlere tanıtılması için düzenlenen etkinlik sayısı</w:t>
            </w:r>
          </w:p>
        </w:tc>
        <w:tc>
          <w:tcPr>
            <w:tcW w:w="850" w:type="dxa"/>
            <w:tcBorders>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1</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w:t>
            </w:r>
          </w:p>
        </w:tc>
        <w:tc>
          <w:tcPr>
            <w:tcW w:w="1134" w:type="dxa"/>
            <w:tcBorders>
              <w:lef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1</w:t>
            </w:r>
          </w:p>
        </w:tc>
        <w:tc>
          <w:tcPr>
            <w:tcW w:w="1417" w:type="dxa"/>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4</w:t>
            </w:r>
          </w:p>
        </w:tc>
      </w:tr>
      <w:tr w:rsidR="003A3984" w:rsidRPr="003A3984" w:rsidTr="003A3984">
        <w:trPr>
          <w:trHeight w:val="830"/>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4</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Özel eğitim okullarına devamsız öğrenci sayıları.</w:t>
            </w:r>
          </w:p>
        </w:tc>
        <w:tc>
          <w:tcPr>
            <w:tcW w:w="850" w:type="dxa"/>
            <w:tcBorders>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w:t>
            </w:r>
          </w:p>
        </w:tc>
        <w:tc>
          <w:tcPr>
            <w:tcW w:w="1417" w:type="dxa"/>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w:t>
            </w:r>
          </w:p>
        </w:tc>
      </w:tr>
      <w:tr w:rsidR="003A3984" w:rsidRPr="003A3984" w:rsidTr="003A3984">
        <w:trPr>
          <w:trHeight w:val="1228"/>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5</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imes New Roman" w:eastAsia="Times New Roman" w:hAnsi="Times New Roman" w:cs="Tahoma"/>
                <w:color w:val="000000"/>
                <w:sz w:val="24"/>
                <w:szCs w:val="24"/>
                <w:lang w:eastAsia="tr-TR"/>
              </w:rPr>
              <w:t>Rehberlik ve araştırma merkezinin faaliyet alanları hakkında bilgilendirme sayısı.</w:t>
            </w:r>
          </w:p>
        </w:tc>
        <w:tc>
          <w:tcPr>
            <w:tcW w:w="850" w:type="dxa"/>
            <w:tcBorders>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3</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3</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6</w:t>
            </w:r>
          </w:p>
        </w:tc>
        <w:tc>
          <w:tcPr>
            <w:tcW w:w="1417" w:type="dxa"/>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9</w:t>
            </w:r>
          </w:p>
        </w:tc>
      </w:tr>
      <w:tr w:rsidR="003A3984" w:rsidRPr="003A3984" w:rsidTr="003A3984">
        <w:trPr>
          <w:trHeight w:val="1228"/>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6</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imes New Roman" w:eastAsia="Times New Roman" w:hAnsi="Times New Roman" w:cs="Tahoma"/>
                <w:color w:val="000000"/>
                <w:sz w:val="24"/>
                <w:szCs w:val="24"/>
                <w:lang w:eastAsia="tr-TR"/>
              </w:rPr>
              <w:t>Okul yönetici ve öğretmenlerine destek eğitim odalarının açılışı ve işlevi konusunda bilgi vermek için verilen seminer sayısı</w:t>
            </w:r>
          </w:p>
        </w:tc>
        <w:tc>
          <w:tcPr>
            <w:tcW w:w="850" w:type="dxa"/>
            <w:tcBorders>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5</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5</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6</w:t>
            </w:r>
          </w:p>
        </w:tc>
        <w:tc>
          <w:tcPr>
            <w:tcW w:w="1417" w:type="dxa"/>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15</w:t>
            </w:r>
          </w:p>
        </w:tc>
      </w:tr>
      <w:tr w:rsidR="003A3984" w:rsidRPr="003A3984" w:rsidTr="003A3984">
        <w:trPr>
          <w:trHeight w:val="920"/>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7</w:t>
            </w:r>
          </w:p>
        </w:tc>
        <w:tc>
          <w:tcPr>
            <w:tcW w:w="3983" w:type="dxa"/>
          </w:tcPr>
          <w:p w:rsidR="003A3984" w:rsidRPr="003A3984" w:rsidRDefault="003A3984" w:rsidP="003A3984">
            <w:pPr>
              <w:autoSpaceDE w:val="0"/>
              <w:autoSpaceDN w:val="0"/>
              <w:adjustRightInd w:val="0"/>
              <w:spacing w:after="0" w:line="240" w:lineRule="auto"/>
              <w:rPr>
                <w:rFonts w:ascii="Times New Roman" w:eastAsia="Times New Roman" w:hAnsi="Times New Roman" w:cs="Tahoma"/>
                <w:color w:val="000000"/>
                <w:sz w:val="24"/>
                <w:szCs w:val="24"/>
                <w:lang w:eastAsia="tr-TR"/>
              </w:rPr>
            </w:pPr>
            <w:r w:rsidRPr="003A3984">
              <w:rPr>
                <w:rFonts w:ascii="Times New Roman" w:eastAsia="Times New Roman" w:hAnsi="Times New Roman" w:cs="Tahoma"/>
                <w:color w:val="000000"/>
                <w:sz w:val="24"/>
                <w:szCs w:val="24"/>
                <w:lang w:eastAsia="tr-TR"/>
              </w:rPr>
              <w:t>Evde eğitim hizmetinde görev almak isteyen öğretmenlere verilen kurs sayısı</w:t>
            </w:r>
          </w:p>
        </w:tc>
        <w:tc>
          <w:tcPr>
            <w:tcW w:w="850" w:type="dxa"/>
            <w:tcBorders>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w:t>
            </w:r>
          </w:p>
        </w:tc>
        <w:tc>
          <w:tcPr>
            <w:tcW w:w="851" w:type="dxa"/>
            <w:tcBorders>
              <w:left w:val="single" w:sz="4" w:space="0" w:color="auto"/>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4</w:t>
            </w:r>
          </w:p>
        </w:tc>
        <w:tc>
          <w:tcPr>
            <w:tcW w:w="1417" w:type="dxa"/>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6</w:t>
            </w:r>
          </w:p>
        </w:tc>
      </w:tr>
      <w:tr w:rsidR="003A3984" w:rsidRPr="003A3984" w:rsidTr="003A3984">
        <w:trPr>
          <w:trHeight w:val="1132"/>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8</w:t>
            </w:r>
          </w:p>
        </w:tc>
        <w:tc>
          <w:tcPr>
            <w:tcW w:w="3983" w:type="dxa"/>
          </w:tcPr>
          <w:p w:rsidR="003A3984" w:rsidRPr="003A3984" w:rsidRDefault="003A3984" w:rsidP="003A3984">
            <w:pPr>
              <w:autoSpaceDE w:val="0"/>
              <w:autoSpaceDN w:val="0"/>
              <w:adjustRightInd w:val="0"/>
              <w:spacing w:after="0" w:line="240" w:lineRule="auto"/>
              <w:rPr>
                <w:rFonts w:ascii="Times New Roman" w:eastAsia="Times New Roman" w:hAnsi="Times New Roman" w:cs="Tahoma"/>
                <w:color w:val="000000"/>
                <w:sz w:val="24"/>
                <w:szCs w:val="24"/>
                <w:lang w:eastAsia="tr-TR"/>
              </w:rPr>
            </w:pPr>
            <w:r w:rsidRPr="003A3984">
              <w:rPr>
                <w:rFonts w:ascii="Times New Roman" w:eastAsia="Times New Roman" w:hAnsi="Times New Roman" w:cs="Tahoma"/>
                <w:color w:val="000000"/>
                <w:sz w:val="24"/>
                <w:szCs w:val="24"/>
                <w:lang w:eastAsia="tr-TR"/>
              </w:rPr>
              <w:t>İlçe gezileri ile kaynaştırma ve bütünleştirme konusunda verilen seminer sayısı.</w:t>
            </w:r>
          </w:p>
        </w:tc>
        <w:tc>
          <w:tcPr>
            <w:tcW w:w="850" w:type="dxa"/>
            <w:tcBorders>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8</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9</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12</w:t>
            </w:r>
          </w:p>
        </w:tc>
        <w:tc>
          <w:tcPr>
            <w:tcW w:w="1417" w:type="dxa"/>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15</w:t>
            </w:r>
          </w:p>
        </w:tc>
      </w:tr>
      <w:tr w:rsidR="003A3984" w:rsidRPr="003A3984" w:rsidTr="003A3984">
        <w:trPr>
          <w:trHeight w:val="1228"/>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9</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imes New Roman" w:eastAsia="Times New Roman" w:hAnsi="Times New Roman" w:cs="Tahoma"/>
                <w:color w:val="000000"/>
                <w:sz w:val="24"/>
                <w:szCs w:val="24"/>
                <w:lang w:eastAsia="tr-TR"/>
              </w:rPr>
              <w:t>Talep olan okullarda özel eğitim ve kaynaştırma konusunda verilen seminer sayısı.</w:t>
            </w:r>
          </w:p>
        </w:tc>
        <w:tc>
          <w:tcPr>
            <w:tcW w:w="850" w:type="dxa"/>
            <w:tcBorders>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5</w:t>
            </w:r>
          </w:p>
        </w:tc>
        <w:tc>
          <w:tcPr>
            <w:tcW w:w="851" w:type="dxa"/>
            <w:tcBorders>
              <w:left w:val="single" w:sz="4" w:space="0" w:color="auto"/>
              <w:righ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8</w:t>
            </w:r>
          </w:p>
        </w:tc>
        <w:tc>
          <w:tcPr>
            <w:tcW w:w="1134" w:type="dxa"/>
            <w:tcBorders>
              <w:left w:val="single" w:sz="4" w:space="0" w:color="auto"/>
            </w:tcBorders>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9</w:t>
            </w:r>
          </w:p>
        </w:tc>
        <w:tc>
          <w:tcPr>
            <w:tcW w:w="1417" w:type="dxa"/>
            <w:vAlign w:val="center"/>
          </w:tcPr>
          <w:p w:rsidR="003A3984" w:rsidRPr="003A3984" w:rsidRDefault="00E44F20"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Pr>
                <w:rFonts w:ascii="Tahoma" w:eastAsia="Times New Roman" w:hAnsi="Tahoma" w:cs="Tahoma"/>
                <w:color w:val="000000"/>
                <w:sz w:val="23"/>
                <w:szCs w:val="23"/>
                <w:lang w:eastAsia="tr-TR"/>
              </w:rPr>
              <w:t>15</w:t>
            </w:r>
          </w:p>
        </w:tc>
      </w:tr>
      <w:tr w:rsidR="003A3984" w:rsidRPr="003A3984" w:rsidTr="003A3984">
        <w:trPr>
          <w:trHeight w:val="1228"/>
        </w:trPr>
        <w:tc>
          <w:tcPr>
            <w:tcW w:w="1087" w:type="dxa"/>
            <w:vAlign w:val="center"/>
          </w:tcPr>
          <w:p w:rsidR="003A3984" w:rsidRPr="003A3984" w:rsidRDefault="003A3984" w:rsidP="003A3984">
            <w:pPr>
              <w:tabs>
                <w:tab w:val="left" w:pos="345"/>
              </w:tabs>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10</w:t>
            </w:r>
          </w:p>
        </w:tc>
        <w:tc>
          <w:tcPr>
            <w:tcW w:w="3983" w:type="dxa"/>
          </w:tcPr>
          <w:p w:rsidR="003A3984" w:rsidRPr="003A3984" w:rsidRDefault="003A3984" w:rsidP="003A3984">
            <w:pPr>
              <w:autoSpaceDE w:val="0"/>
              <w:autoSpaceDN w:val="0"/>
              <w:adjustRightInd w:val="0"/>
              <w:spacing w:after="0" w:line="240" w:lineRule="auto"/>
              <w:rPr>
                <w:rFonts w:ascii="Tahoma" w:eastAsia="Times New Roman" w:hAnsi="Tahoma" w:cs="Tahoma"/>
                <w:color w:val="000000"/>
                <w:sz w:val="23"/>
                <w:szCs w:val="23"/>
                <w:lang w:eastAsia="tr-TR"/>
              </w:rPr>
            </w:pPr>
            <w:r w:rsidRPr="003A3984">
              <w:rPr>
                <w:rFonts w:ascii="Times New Roman" w:eastAsia="Times New Roman" w:hAnsi="Times New Roman" w:cs="Tahoma"/>
                <w:color w:val="000000"/>
                <w:sz w:val="24"/>
                <w:szCs w:val="24"/>
                <w:lang w:eastAsia="tr-TR"/>
              </w:rPr>
              <w:t>Diğer paydaş kurumlarla işbirliği sonucu özel eğitim konusunda velilere, yönetici ve öğretmenlere verilen seminer sayısı</w:t>
            </w:r>
          </w:p>
        </w:tc>
        <w:tc>
          <w:tcPr>
            <w:tcW w:w="850" w:type="dxa"/>
            <w:tcBorders>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2</w:t>
            </w:r>
          </w:p>
        </w:tc>
        <w:tc>
          <w:tcPr>
            <w:tcW w:w="851" w:type="dxa"/>
            <w:tcBorders>
              <w:left w:val="single" w:sz="4" w:space="0" w:color="auto"/>
              <w:righ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3</w:t>
            </w:r>
          </w:p>
        </w:tc>
        <w:tc>
          <w:tcPr>
            <w:tcW w:w="1134" w:type="dxa"/>
            <w:tcBorders>
              <w:left w:val="single" w:sz="4" w:space="0" w:color="auto"/>
            </w:tcBorders>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2</w:t>
            </w:r>
          </w:p>
        </w:tc>
        <w:tc>
          <w:tcPr>
            <w:tcW w:w="1417" w:type="dxa"/>
            <w:vAlign w:val="center"/>
          </w:tcPr>
          <w:p w:rsidR="003A3984" w:rsidRPr="003A3984" w:rsidRDefault="003A3984" w:rsidP="003A3984">
            <w:pPr>
              <w:autoSpaceDE w:val="0"/>
              <w:autoSpaceDN w:val="0"/>
              <w:adjustRightInd w:val="0"/>
              <w:spacing w:after="0" w:line="240" w:lineRule="auto"/>
              <w:jc w:val="center"/>
              <w:rPr>
                <w:rFonts w:ascii="Tahoma" w:eastAsia="Times New Roman" w:hAnsi="Tahoma" w:cs="Tahoma"/>
                <w:color w:val="000000"/>
                <w:sz w:val="23"/>
                <w:szCs w:val="23"/>
                <w:lang w:eastAsia="tr-TR"/>
              </w:rPr>
            </w:pPr>
            <w:r w:rsidRPr="003A3984">
              <w:rPr>
                <w:rFonts w:ascii="Tahoma" w:eastAsia="Times New Roman" w:hAnsi="Tahoma" w:cs="Tahoma"/>
                <w:color w:val="000000"/>
                <w:sz w:val="23"/>
                <w:szCs w:val="23"/>
                <w:lang w:eastAsia="tr-TR"/>
              </w:rPr>
              <w:t>5</w:t>
            </w:r>
          </w:p>
        </w:tc>
      </w:tr>
    </w:tbl>
    <w:p w:rsidR="003A3984" w:rsidRPr="003A3984" w:rsidRDefault="003A3984" w:rsidP="003A3984">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HEDEFİN MEVCUT DURUMU</w:t>
      </w:r>
    </w:p>
    <w:p w:rsidR="003A3984" w:rsidRPr="003A3984" w:rsidRDefault="003A3984" w:rsidP="003A3984">
      <w:pPr>
        <w:rPr>
          <w:rFonts w:ascii="Times New Roman" w:eastAsia="Calibri" w:hAnsi="Times New Roman" w:cs="Times New Roman"/>
          <w:b/>
          <w:sz w:val="24"/>
          <w:szCs w:val="24"/>
        </w:rPr>
      </w:pP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lastRenderedPageBreak/>
        <w:t>Kurumumuzda yapılan eğitsel değerlendirme ve tanılama hizmetlerine başvuruda bulunan özel eğitime gereksinimi olan öğrencilerden zorunlu öğrenim çağında olanlardan kayıtlı oldukları okullardan okul belgesi(eğitsel değerlendirme isteği formu, bireysel gelişim raporu) istenmekte olup zorunlu öğrenim çağında olup hiçbir okula kaydı bulunmayanların eğitsel değerlendirme ve tanılamaları yapılmamakta ve bir okula kayıtlarının yapılmasından sonra tekrar başvura da bulunmaları istenmektedir.</w:t>
      </w: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 xml:space="preserve"> Başvuruda bulunan öğrencilerden bazıları ise okula kayıtlı ama devamsız belgesi getirmektedir. Bazı öğrenciler gerçekten okula devam edemeyecek seviyede bulunmakla beraber bir kısım öğrenci ise devam edebilecek seviyede ve ya evde eğitim alabilecek öğrencilerden oluşmaktadır.</w:t>
      </w:r>
    </w:p>
    <w:p w:rsidR="003A3984" w:rsidRPr="003A3984" w:rsidRDefault="003A3984" w:rsidP="003A3984">
      <w:pPr>
        <w:ind w:firstLine="708"/>
        <w:jc w:val="both"/>
        <w:rPr>
          <w:rFonts w:ascii="Calibri" w:eastAsia="Calibri" w:hAnsi="Calibri" w:cs="Times New Roman"/>
          <w:sz w:val="23"/>
          <w:szCs w:val="23"/>
        </w:rPr>
      </w:pPr>
      <w:r w:rsidRPr="003A3984">
        <w:rPr>
          <w:rFonts w:ascii="Times New Roman" w:eastAsia="Calibri" w:hAnsi="Times New Roman" w:cs="Times New Roman"/>
          <w:sz w:val="24"/>
          <w:szCs w:val="24"/>
        </w:rPr>
        <w:t xml:space="preserve"> Bu nedenle buradaki hedefimiz okula devam edebilecek seviyede olan öğrencilerin okula devamının sağlanmasına yönelik çalışmalar yapılmasıdır.</w:t>
      </w:r>
      <w:r w:rsidRPr="003A3984">
        <w:rPr>
          <w:rFonts w:ascii="Calibri" w:eastAsia="Calibri" w:hAnsi="Calibri" w:cs="Times New Roman"/>
          <w:sz w:val="23"/>
          <w:szCs w:val="23"/>
        </w:rPr>
        <w:t xml:space="preserve"> </w:t>
      </w:r>
    </w:p>
    <w:p w:rsidR="003A3984" w:rsidRPr="003A3984" w:rsidRDefault="003A3984" w:rsidP="003A3984">
      <w:pPr>
        <w:ind w:firstLine="708"/>
        <w:jc w:val="both"/>
        <w:rPr>
          <w:rFonts w:ascii="Calibri" w:eastAsia="Calibri" w:hAnsi="Calibri" w:cs="Times New Roman"/>
          <w:sz w:val="24"/>
          <w:szCs w:val="24"/>
        </w:rPr>
      </w:pPr>
      <w:r w:rsidRPr="003A3984">
        <w:rPr>
          <w:rFonts w:ascii="Calibri" w:eastAsia="Calibri" w:hAnsi="Calibri" w:cs="Times New Roman"/>
          <w:sz w:val="24"/>
          <w:szCs w:val="24"/>
        </w:rPr>
        <w:t>Kurumumuzda yapılmakta olan eğitsel değerlendirme ve tanılama hizmetleri mevcut yönetmelikler çerçevesinde alanında yetkin olan öğretmenlerimizce yapılmakla beraber alanda meydana gelen gelişmelerin takip edilmesi ve yapılan değerlendirmelerin daha sağlıklı olması için mevcut paydaşlar ile işbirliği içerinde gerekli olan çalışmaların yapılması hedeflenmektedir.</w:t>
      </w:r>
    </w:p>
    <w:p w:rsidR="003A3984" w:rsidRPr="003A3984" w:rsidRDefault="003A3984" w:rsidP="003A3984">
      <w:pPr>
        <w:rPr>
          <w:rFonts w:ascii="Calibri" w:eastAsia="Calibri" w:hAnsi="Calibri" w:cs="Times New Roman"/>
          <w:b/>
          <w:sz w:val="24"/>
          <w:szCs w:val="24"/>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p>
    <w:p w:rsidR="000F6DD1" w:rsidRDefault="000F6DD1" w:rsidP="003A3984">
      <w:pPr>
        <w:rPr>
          <w:rFonts w:ascii="Calibri" w:eastAsia="Calibri" w:hAnsi="Calibri" w:cs="Times New Roman"/>
          <w:b/>
          <w:sz w:val="28"/>
          <w:szCs w:val="28"/>
        </w:rPr>
      </w:pPr>
    </w:p>
    <w:p w:rsidR="003A3984" w:rsidRPr="003A3984" w:rsidRDefault="003A3984" w:rsidP="003A3984">
      <w:pPr>
        <w:rPr>
          <w:rFonts w:ascii="Calibri" w:eastAsia="Calibri" w:hAnsi="Calibri" w:cs="Times New Roman"/>
          <w:b/>
          <w:sz w:val="28"/>
          <w:szCs w:val="28"/>
        </w:rPr>
      </w:pPr>
      <w:r w:rsidRPr="003A3984">
        <w:rPr>
          <w:rFonts w:ascii="Calibri" w:eastAsia="Calibri" w:hAnsi="Calibri" w:cs="Times New Roman"/>
          <w:b/>
          <w:sz w:val="28"/>
          <w:szCs w:val="28"/>
        </w:rPr>
        <w:t>STRATEJİLER1.1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324"/>
        <w:gridCol w:w="3465"/>
      </w:tblGrid>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SIRA</w:t>
            </w:r>
          </w:p>
        </w:tc>
        <w:tc>
          <w:tcPr>
            <w:tcW w:w="5324"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STRATEJİLER</w:t>
            </w:r>
          </w:p>
        </w:tc>
        <w:tc>
          <w:tcPr>
            <w:tcW w:w="3465"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SORUMLU</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lastRenderedPageBreak/>
              <w:t>1</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Eğitsel değerlendirme ve tanılama için gerekli belgelerin neler olduğu bireylere duyurulacaktır.</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2</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İlimizde özel eğitim kurumlarının tanıtılması amacı ile resmi özel eğitim okulları ile işbirliği yapılacaktır.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3</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İlimizdeki özel eğitim okulları ve özel eğitim sınıflarının tanıtılması amacı ile veli, yönetici ve öğretmenlere yönelik bilgilendirici toplantı, broşür vb. faaliyetler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4</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okulları ve halk eğitim merkezleri tarafından açılan kurslar hakkında bilgilendirici toplantı, broşür vb. faaliyetler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5</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Sağlık nedenleri ile okula devam edemeyen öğrencilerin veli, yönetici ve öğretmenlere yönelik olarak evde eğitim hizmetlerini tanıtıcı bilgilendirme çalışmaları yapılacaktır.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rPr>
          <w:trHeight w:val="1842"/>
        </w:trPr>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6</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Kaynaştırma –bütünleştirme yolu ile kendi akranları ile aynı sınıfta eğitim gören öğrencilerin veli, yönetici ve öğretmenlerine yönelik olarak kaynaştırma eğitimi ve bireyselleştirilmiş gelişim planları hakkında bilgilendirici seminerler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7</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sınıflarında eğitim gören öğrencilerin veli, yönetici ve öğretmenlerine yönelik olarak bilgilendirici seminerler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8</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eğitime gereksinim duyan zorunlu öğrenim çağındaki öğrencilerin okullara devam etmelerinin gelişimleri üzerindeki faydalarına yönelik olarak veli, yönetici ve öğretmenlerine bilgilendirici seminerler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9</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Destek eğitim odalarının işlevleri ve işleyiş kuralları ile okullarda nasıl açılacağı konusunda veli, yönetici ve öğretmenlerine bilgilendirici seminerler düzenlenecektir.</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10</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Eğitsel değerlendirme ve tanılama hizmetlerinde kullanılan psikolojik ölçme aracı kullanabilen rehberlik öğretmenlerinin eksikliği ve bu eksikliğin giderilebilmesi için bakanlığın ilgili birimleri ile gerekli yazışmalar yapılacak.</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11</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 xml:space="preserve">Eğitsel değerlendirme ve tanılamanın daha sağlıklı yapılabilmesi için üniversitenin ilgili bölümleri ve </w:t>
            </w:r>
            <w:r w:rsidRPr="003A3984">
              <w:rPr>
                <w:rFonts w:ascii="Times New Roman" w:eastAsia="Calibri" w:hAnsi="Times New Roman" w:cs="Times New Roman"/>
                <w:sz w:val="24"/>
                <w:szCs w:val="24"/>
                <w:lang w:eastAsia="tr-TR"/>
              </w:rPr>
              <w:lastRenderedPageBreak/>
              <w:t xml:space="preserve">alanında uzman </w:t>
            </w:r>
            <w:r w:rsidR="00E44F20" w:rsidRPr="003A3984">
              <w:rPr>
                <w:rFonts w:ascii="Times New Roman" w:eastAsia="Calibri" w:hAnsi="Times New Roman" w:cs="Times New Roman"/>
                <w:sz w:val="24"/>
                <w:szCs w:val="24"/>
                <w:lang w:eastAsia="tr-TR"/>
              </w:rPr>
              <w:t>psikiyatristlerin</w:t>
            </w:r>
            <w:r w:rsidRPr="003A3984">
              <w:rPr>
                <w:rFonts w:ascii="Times New Roman" w:eastAsia="Calibri" w:hAnsi="Times New Roman" w:cs="Times New Roman"/>
                <w:sz w:val="24"/>
                <w:szCs w:val="24"/>
                <w:lang w:eastAsia="tr-TR"/>
              </w:rPr>
              <w:t xml:space="preserve"> kurum personeline bilgilendirici seminerler vermesi için gerekli çalışmalar yapılacak. </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lastRenderedPageBreak/>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lastRenderedPageBreak/>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lastRenderedPageBreak/>
              <w:t>12</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İlimizde tek ram olası nedeni ile hizmet kalitesinde meydana gelen düşüşün ikinci bir ram açılarak giderilebileceği konusunda gerekli makamlar ile yazışmalar yapılacak.</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13</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Kurumumuz bünyesinde bulunan Milli Eğitim Müdürlüğüne ait deponun gerekli tadilat ve onarım işlerinin yapılarak konferans salonu yapılabilmesi için gerekli makamlar ile yazışmalar yapılacak.</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14</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 xml:space="preserve">Eğitsel değerlendirme ve tanılama hizmetlerinde kullanılan materyallerin yenilenmesi ve eksiklerin giderilmesi için ilgili makamlar ile gerekli yazışmalar yapılacak. </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15</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Kurumumuz personelinin alanında değişmeleri takip edebilmesi ve kendini geliştirebilmesi maksadı ile gerekli olan hizmet içi kursların açılması için gerekli makamlar ilke yazışmalar yapılacak.</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16</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Kurumumuzda kullanılan teknolojik araçların sayısının arttırılması ve eskilerinin yenilenmesi için bakanlığın ilgili birimleri ile gerekli yazışmalar yapılacak.</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17</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Eğitsel değerlendirme ve tanılama hizmetlerinde kullanılan görüşme odalarının yetersizliği ve uygun olmayışı konusunda gerekli makamlar ile yazışmalar yapılacaktır.</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18</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Eğitsel değerlendirme ve tanılama sonucunda bireylere ait dosyaların sağlıklı bir şekilde muhafazasının sağlanabilmesi için mevcut arşive ek olarak yeni bir arşiv oluşturulacaktır.</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19</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İlimizdeki rehberlik öğretmenlerini özel eğitim konusunda bilgilendirmek amacı ile gerekli seminer ve kurs faaliyetlerine ağırlık verilecektir.</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r w:rsidR="003A3984" w:rsidRPr="003A3984" w:rsidTr="003A3984">
        <w:tc>
          <w:tcPr>
            <w:tcW w:w="817" w:type="dxa"/>
          </w:tcPr>
          <w:p w:rsidR="003A3984" w:rsidRPr="003A3984" w:rsidRDefault="003A3984" w:rsidP="003A3984">
            <w:pPr>
              <w:spacing w:after="0" w:line="240" w:lineRule="auto"/>
              <w:jc w:val="center"/>
              <w:rPr>
                <w:rFonts w:ascii="Times New Roman" w:eastAsia="Calibri" w:hAnsi="Times New Roman" w:cs="Times New Roman"/>
                <w:b/>
                <w:sz w:val="24"/>
                <w:szCs w:val="24"/>
                <w:lang w:eastAsia="tr-TR"/>
              </w:rPr>
            </w:pPr>
            <w:r w:rsidRPr="003A3984">
              <w:rPr>
                <w:rFonts w:ascii="Times New Roman" w:eastAsia="Calibri" w:hAnsi="Times New Roman" w:cs="Times New Roman"/>
                <w:b/>
                <w:sz w:val="24"/>
                <w:szCs w:val="24"/>
                <w:lang w:eastAsia="tr-TR"/>
              </w:rPr>
              <w:t>20</w:t>
            </w:r>
          </w:p>
        </w:tc>
        <w:tc>
          <w:tcPr>
            <w:tcW w:w="5324"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Kurumumuzda verilen hizmetin daha sağlıklı bir şekilde olması için gerekli olan yeni oda yapımı ve gerekli onarın-tadilat işlerinin yapılabilmesi için gerekli makamlar ile yazışmalar yapılacaktır.</w:t>
            </w:r>
          </w:p>
        </w:tc>
        <w:tc>
          <w:tcPr>
            <w:tcW w:w="3465" w:type="dxa"/>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eğitim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Rehberlik hizmetleri bölümü</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Kurum idaresi</w:t>
            </w:r>
          </w:p>
        </w:tc>
      </w:tr>
    </w:tbl>
    <w:p w:rsidR="003A3984" w:rsidRPr="003A3984" w:rsidRDefault="003A3984" w:rsidP="003A3984">
      <w:pPr>
        <w:rPr>
          <w:rFonts w:ascii="Times New Roman" w:eastAsia="Calibri" w:hAnsi="Times New Roman" w:cs="Times New Roman"/>
          <w:sz w:val="24"/>
          <w:szCs w:val="24"/>
        </w:rPr>
      </w:pPr>
    </w:p>
    <w:p w:rsidR="003A3984" w:rsidRP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F85365" w:rsidRPr="003A3984" w:rsidRDefault="00F85365" w:rsidP="003A3984">
      <w:pPr>
        <w:rPr>
          <w:rFonts w:ascii="Times New Roman" w:eastAsia="Calibri" w:hAnsi="Times New Roman" w:cs="Times New Roman"/>
          <w:sz w:val="24"/>
          <w:szCs w:val="24"/>
        </w:rPr>
      </w:pPr>
    </w:p>
    <w:p w:rsidR="003A3984" w:rsidRPr="003A3984" w:rsidRDefault="003A3984" w:rsidP="003A3984">
      <w:pPr>
        <w:jc w:val="center"/>
        <w:rPr>
          <w:rFonts w:ascii="Times New Roman" w:eastAsia="Calibri" w:hAnsi="Times New Roman" w:cs="Times New Roman"/>
          <w:sz w:val="24"/>
          <w:szCs w:val="24"/>
        </w:rPr>
      </w:pPr>
      <w:r w:rsidRPr="003A3984">
        <w:rPr>
          <w:rFonts w:ascii="Times New Roman" w:eastAsia="Calibri" w:hAnsi="Times New Roman" w:cs="Times New Roman"/>
          <w:sz w:val="24"/>
          <w:szCs w:val="24"/>
        </w:rPr>
        <w:tab/>
      </w:r>
    </w:p>
    <w:p w:rsidR="003A3984" w:rsidRPr="00F85365" w:rsidRDefault="003A3984" w:rsidP="003A3984">
      <w:pPr>
        <w:jc w:val="center"/>
        <w:rPr>
          <w:rFonts w:ascii="Times New Roman" w:eastAsia="Calibri" w:hAnsi="Times New Roman" w:cs="Times New Roman"/>
          <w:b/>
          <w:sz w:val="36"/>
          <w:szCs w:val="52"/>
        </w:rPr>
      </w:pPr>
      <w:r w:rsidRPr="00F85365">
        <w:rPr>
          <w:rFonts w:ascii="Times New Roman" w:eastAsia="Calibri" w:hAnsi="Times New Roman" w:cs="Times New Roman"/>
          <w:b/>
          <w:sz w:val="36"/>
          <w:szCs w:val="52"/>
        </w:rPr>
        <w:t>TEMA 2</w:t>
      </w:r>
    </w:p>
    <w:p w:rsidR="003A3984" w:rsidRPr="00F85365" w:rsidRDefault="003A3984" w:rsidP="003A3984">
      <w:pPr>
        <w:jc w:val="center"/>
        <w:rPr>
          <w:rFonts w:ascii="Times New Roman" w:eastAsia="Calibri" w:hAnsi="Times New Roman" w:cs="Times New Roman"/>
          <w:b/>
          <w:sz w:val="28"/>
          <w:szCs w:val="32"/>
        </w:rPr>
      </w:pPr>
      <w:r w:rsidRPr="00F85365">
        <w:rPr>
          <w:rFonts w:ascii="Times New Roman" w:eastAsia="Calibri" w:hAnsi="Times New Roman" w:cs="Times New Roman"/>
          <w:b/>
          <w:sz w:val="28"/>
          <w:szCs w:val="32"/>
        </w:rPr>
        <w:lastRenderedPageBreak/>
        <w:t>REHBERLİK HİZMETLERİ</w:t>
      </w:r>
    </w:p>
    <w:p w:rsidR="003A3984" w:rsidRPr="003A3984" w:rsidRDefault="003A3984" w:rsidP="003A3984">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STRATEJİK AMAÇ 2.1</w:t>
      </w:r>
    </w:p>
    <w:p w:rsidR="003A3984" w:rsidRPr="003A3984" w:rsidRDefault="003A3984" w:rsidP="003A3984">
      <w:pPr>
        <w:ind w:firstLine="708"/>
        <w:jc w:val="both"/>
        <w:rPr>
          <w:rFonts w:ascii="Calibri" w:eastAsia="Calibri" w:hAnsi="Calibri" w:cs="Times New Roman"/>
        </w:rPr>
      </w:pPr>
      <w:r w:rsidRPr="003A3984">
        <w:rPr>
          <w:rFonts w:ascii="Calibri" w:eastAsia="Calibri" w:hAnsi="Calibri" w:cs="Times New Roman"/>
        </w:rPr>
        <w:t>Rehberlik ve psikolojik danışmanlık hizmetleri çalışmalarının verimliliğini arttırmak ve Rehberlik Hizmetleri Bölümünün tanıtımını geçekleştirmek üzere bölüm çalışmalarını, ilimiz bünyesinde yer alan tüm okul/kurum dışı bileşenlerle ve yerel yönetimler, üniversiteler ve STK’larla işbirliği içinde yürütmek ve öğrencilerle, ailelerle, okullarla ve kurumlarla işbirliği geliştirmek.</w:t>
      </w:r>
    </w:p>
    <w:p w:rsidR="003A3984" w:rsidRPr="003A3984" w:rsidRDefault="003A3984" w:rsidP="003A3984">
      <w:pPr>
        <w:rPr>
          <w:rFonts w:ascii="Times New Roman" w:eastAsia="Calibri" w:hAnsi="Times New Roman" w:cs="Times New Roman"/>
          <w:sz w:val="24"/>
          <w:szCs w:val="24"/>
        </w:rPr>
      </w:pPr>
      <w:r w:rsidRPr="003A3984">
        <w:rPr>
          <w:rFonts w:ascii="Times New Roman" w:eastAsia="Calibri" w:hAnsi="Times New Roman" w:cs="Times New Roman"/>
          <w:sz w:val="24"/>
          <w:szCs w:val="24"/>
        </w:rPr>
        <w:t>.</w:t>
      </w:r>
    </w:p>
    <w:p w:rsidR="003A3984" w:rsidRPr="003A3984" w:rsidRDefault="003A3984" w:rsidP="003A3984">
      <w:pPr>
        <w:rPr>
          <w:rFonts w:ascii="Times New Roman" w:eastAsia="Calibri" w:hAnsi="Times New Roman" w:cs="Times New Roman"/>
          <w:sz w:val="24"/>
          <w:szCs w:val="24"/>
        </w:rPr>
      </w:pPr>
    </w:p>
    <w:p w:rsidR="003A3984" w:rsidRPr="003A3984" w:rsidRDefault="003A3984" w:rsidP="003A3984">
      <w:pPr>
        <w:rPr>
          <w:rFonts w:ascii="Times New Roman" w:eastAsia="Calibri" w:hAnsi="Times New Roman" w:cs="Times New Roman"/>
          <w:b/>
          <w:sz w:val="24"/>
          <w:szCs w:val="24"/>
        </w:rPr>
      </w:pPr>
      <w:r w:rsidRPr="003A3984">
        <w:rPr>
          <w:rFonts w:ascii="Times New Roman" w:eastAsia="Calibri" w:hAnsi="Times New Roman" w:cs="Times New Roman"/>
          <w:b/>
          <w:sz w:val="24"/>
          <w:szCs w:val="24"/>
        </w:rPr>
        <w:t>STRATEJİK HEDEF 2.1</w:t>
      </w:r>
    </w:p>
    <w:p w:rsidR="003A3984" w:rsidRPr="003A3984" w:rsidRDefault="003A3984" w:rsidP="003A3984">
      <w:pPr>
        <w:ind w:firstLine="708"/>
        <w:jc w:val="both"/>
        <w:rPr>
          <w:rFonts w:ascii="Calibri" w:eastAsia="Calibri" w:hAnsi="Calibri" w:cs="Times New Roman"/>
          <w:sz w:val="24"/>
          <w:szCs w:val="24"/>
        </w:rPr>
      </w:pPr>
      <w:r w:rsidRPr="003A3984">
        <w:rPr>
          <w:rFonts w:ascii="Calibri" w:eastAsia="Calibri" w:hAnsi="Calibri" w:cs="Times New Roman"/>
          <w:sz w:val="24"/>
          <w:szCs w:val="24"/>
        </w:rPr>
        <w:t xml:space="preserve">İlimizde Psikolojik Danışma ve Rehberlik (PDR) hizmetleri çalışmalarının verimliliğini arttırmak ve Rehberlik Hizmetleri Bölümünün tanıtımını gerçekleştirmek üzere Psikolojik Danışmanı olan ve olmayan tüm eğitim kurumlarında gerekli çalışmaları yürüterek PDR hizmetlerinden yararlanmayan birey sayısını azaltmak. </w:t>
      </w:r>
    </w:p>
    <w:p w:rsidR="003A3984" w:rsidRPr="003A3984" w:rsidRDefault="003A3984" w:rsidP="003A3984">
      <w:pPr>
        <w:tabs>
          <w:tab w:val="left" w:pos="3135"/>
        </w:tabs>
        <w:rPr>
          <w:rFonts w:ascii="Times New Roman" w:eastAsia="Calibri" w:hAnsi="Times New Roman" w:cs="Times New Roman"/>
          <w:sz w:val="24"/>
          <w:szCs w:val="24"/>
        </w:rPr>
      </w:pPr>
    </w:p>
    <w:p w:rsidR="003A3984" w:rsidRPr="00F85365" w:rsidRDefault="003A3984" w:rsidP="003A3984">
      <w:pPr>
        <w:rPr>
          <w:rFonts w:ascii="Calibri" w:eastAsia="Calibri" w:hAnsi="Calibri" w:cs="Times New Roman"/>
          <w:b/>
          <w:sz w:val="28"/>
          <w:szCs w:val="32"/>
        </w:rPr>
      </w:pPr>
      <w:r w:rsidRPr="00F85365">
        <w:rPr>
          <w:rFonts w:ascii="Calibri" w:eastAsia="Calibri" w:hAnsi="Calibri" w:cs="Times New Roman"/>
          <w:b/>
          <w:sz w:val="28"/>
          <w:szCs w:val="32"/>
        </w:rPr>
        <w:t>PERFORMANS GÖSTERGELERİ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3260"/>
        <w:gridCol w:w="1276"/>
        <w:gridCol w:w="1134"/>
        <w:gridCol w:w="1275"/>
        <w:gridCol w:w="1276"/>
      </w:tblGrid>
      <w:tr w:rsidR="003A3984" w:rsidRPr="003A3984" w:rsidTr="003A3984">
        <w:trPr>
          <w:trHeight w:val="667"/>
        </w:trPr>
        <w:tc>
          <w:tcPr>
            <w:tcW w:w="534" w:type="dxa"/>
            <w:vMerge w:val="restart"/>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NO</w:t>
            </w:r>
          </w:p>
        </w:tc>
        <w:tc>
          <w:tcPr>
            <w:tcW w:w="3260" w:type="dxa"/>
            <w:vMerge w:val="restart"/>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PERFORMANS GÖSTERGELERİ</w:t>
            </w:r>
          </w:p>
        </w:tc>
        <w:tc>
          <w:tcPr>
            <w:tcW w:w="3685" w:type="dxa"/>
            <w:gridSpan w:val="3"/>
          </w:tcPr>
          <w:p w:rsidR="003A3984" w:rsidRPr="003A3984" w:rsidRDefault="003A3984" w:rsidP="003A3984">
            <w:pPr>
              <w:spacing w:after="0" w:line="240" w:lineRule="auto"/>
              <w:jc w:val="center"/>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ÖNCEKİ YILLAR</w:t>
            </w:r>
          </w:p>
        </w:tc>
        <w:tc>
          <w:tcPr>
            <w:tcW w:w="1276"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HEDEF</w:t>
            </w:r>
          </w:p>
        </w:tc>
      </w:tr>
      <w:tr w:rsidR="003A3984" w:rsidRPr="003A3984" w:rsidTr="003A3984">
        <w:tc>
          <w:tcPr>
            <w:tcW w:w="534" w:type="dxa"/>
            <w:vMerge/>
          </w:tcPr>
          <w:p w:rsidR="003A3984" w:rsidRPr="003A3984" w:rsidRDefault="003A3984" w:rsidP="003A3984">
            <w:pPr>
              <w:spacing w:after="0" w:line="240" w:lineRule="auto"/>
              <w:rPr>
                <w:rFonts w:ascii="Calibri" w:eastAsia="Calibri" w:hAnsi="Calibri" w:cs="Times New Roman"/>
                <w:sz w:val="24"/>
                <w:szCs w:val="24"/>
                <w:lang w:eastAsia="tr-TR"/>
              </w:rPr>
            </w:pPr>
          </w:p>
        </w:tc>
        <w:tc>
          <w:tcPr>
            <w:tcW w:w="3260" w:type="dxa"/>
            <w:vMerge/>
          </w:tcPr>
          <w:p w:rsidR="003A3984" w:rsidRPr="003A3984" w:rsidRDefault="003A3984" w:rsidP="003A3984">
            <w:pPr>
              <w:spacing w:after="0" w:line="240" w:lineRule="auto"/>
              <w:rPr>
                <w:rFonts w:ascii="Calibri" w:eastAsia="Calibri" w:hAnsi="Calibri"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b/>
                <w:sz w:val="24"/>
                <w:szCs w:val="24"/>
                <w:lang w:eastAsia="tr-TR"/>
              </w:rPr>
            </w:pPr>
            <w:r>
              <w:rPr>
                <w:rFonts w:ascii="Calibri" w:eastAsia="Calibri" w:hAnsi="Calibri" w:cs="Times New Roman"/>
                <w:b/>
                <w:sz w:val="24"/>
                <w:szCs w:val="24"/>
                <w:lang w:eastAsia="tr-TR"/>
              </w:rPr>
              <w:t>2016</w:t>
            </w:r>
          </w:p>
        </w:tc>
        <w:tc>
          <w:tcPr>
            <w:tcW w:w="1134" w:type="dxa"/>
          </w:tcPr>
          <w:p w:rsidR="003A3984" w:rsidRPr="003A3984" w:rsidRDefault="00E44F20" w:rsidP="003A3984">
            <w:pPr>
              <w:spacing w:after="0" w:line="240" w:lineRule="auto"/>
              <w:rPr>
                <w:rFonts w:ascii="Calibri" w:eastAsia="Calibri" w:hAnsi="Calibri" w:cs="Times New Roman"/>
                <w:b/>
                <w:sz w:val="24"/>
                <w:szCs w:val="24"/>
                <w:lang w:eastAsia="tr-TR"/>
              </w:rPr>
            </w:pPr>
            <w:r>
              <w:rPr>
                <w:rFonts w:ascii="Calibri" w:eastAsia="Calibri" w:hAnsi="Calibri" w:cs="Times New Roman"/>
                <w:b/>
                <w:sz w:val="24"/>
                <w:szCs w:val="24"/>
                <w:lang w:eastAsia="tr-TR"/>
              </w:rPr>
              <w:t>2017</w:t>
            </w:r>
          </w:p>
        </w:tc>
        <w:tc>
          <w:tcPr>
            <w:tcW w:w="1275" w:type="dxa"/>
          </w:tcPr>
          <w:p w:rsidR="003A3984" w:rsidRPr="003A3984" w:rsidRDefault="00E44F20" w:rsidP="003A3984">
            <w:pPr>
              <w:spacing w:after="0" w:line="240" w:lineRule="auto"/>
              <w:rPr>
                <w:rFonts w:ascii="Calibri" w:eastAsia="Calibri" w:hAnsi="Calibri" w:cs="Times New Roman"/>
                <w:b/>
                <w:sz w:val="24"/>
                <w:szCs w:val="24"/>
                <w:lang w:eastAsia="tr-TR"/>
              </w:rPr>
            </w:pPr>
            <w:r>
              <w:rPr>
                <w:rFonts w:ascii="Calibri" w:eastAsia="Calibri" w:hAnsi="Calibri" w:cs="Times New Roman"/>
                <w:b/>
                <w:sz w:val="24"/>
                <w:szCs w:val="24"/>
                <w:lang w:eastAsia="tr-TR"/>
              </w:rPr>
              <w:t>2018</w:t>
            </w:r>
          </w:p>
        </w:tc>
        <w:tc>
          <w:tcPr>
            <w:tcW w:w="1276" w:type="dxa"/>
          </w:tcPr>
          <w:p w:rsidR="003A3984" w:rsidRPr="003A3984" w:rsidRDefault="00E44F20" w:rsidP="003A3984">
            <w:pPr>
              <w:spacing w:after="0" w:line="240" w:lineRule="auto"/>
              <w:rPr>
                <w:rFonts w:ascii="Calibri" w:eastAsia="Calibri" w:hAnsi="Calibri" w:cs="Times New Roman"/>
                <w:b/>
                <w:sz w:val="24"/>
                <w:szCs w:val="24"/>
                <w:lang w:eastAsia="tr-TR"/>
              </w:rPr>
            </w:pPr>
            <w:r>
              <w:rPr>
                <w:rFonts w:ascii="Calibri" w:eastAsia="Calibri" w:hAnsi="Calibri" w:cs="Times New Roman"/>
                <w:b/>
                <w:sz w:val="24"/>
                <w:szCs w:val="24"/>
                <w:lang w:eastAsia="tr-TR"/>
              </w:rPr>
              <w:t>2023</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 xml:space="preserve">Rehber öğretmenlere yönelik düzenlenen seminer sayısı </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8</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11</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15</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30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2</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Ziyare</w:t>
            </w:r>
            <w:r w:rsidR="00B82C4C">
              <w:rPr>
                <w:rFonts w:ascii="Times New Roman" w:eastAsia="Calibri" w:hAnsi="Times New Roman" w:cs="Times New Roman"/>
                <w:sz w:val="24"/>
                <w:szCs w:val="24"/>
                <w:lang w:eastAsia="tr-TR"/>
              </w:rPr>
              <w:t>t edilen okul rehberlik servisi</w:t>
            </w:r>
          </w:p>
        </w:tc>
        <w:tc>
          <w:tcPr>
            <w:tcW w:w="1276"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30</w:t>
            </w:r>
          </w:p>
        </w:tc>
        <w:tc>
          <w:tcPr>
            <w:tcW w:w="1134"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37</w:t>
            </w:r>
          </w:p>
        </w:tc>
        <w:tc>
          <w:tcPr>
            <w:tcW w:w="1275"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41</w:t>
            </w:r>
          </w:p>
        </w:tc>
        <w:tc>
          <w:tcPr>
            <w:tcW w:w="1276"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120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3</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w:t>
            </w:r>
            <w:r w:rsidR="00B82C4C">
              <w:rPr>
                <w:rFonts w:ascii="Times New Roman" w:eastAsia="Calibri" w:hAnsi="Times New Roman" w:cs="Times New Roman"/>
                <w:sz w:val="24"/>
                <w:szCs w:val="24"/>
                <w:lang w:eastAsia="tr-TR"/>
              </w:rPr>
              <w:t xml:space="preserve">r öğretmenlere yönelik yapılan </w:t>
            </w:r>
            <w:r w:rsidRPr="003A3984">
              <w:rPr>
                <w:rFonts w:ascii="Times New Roman" w:eastAsia="Calibri" w:hAnsi="Times New Roman" w:cs="Times New Roman"/>
                <w:sz w:val="24"/>
                <w:szCs w:val="24"/>
                <w:lang w:eastAsia="tr-TR"/>
              </w:rPr>
              <w:t>anket sayısı</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3</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6</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4</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w:t>
            </w:r>
            <w:r w:rsidR="00B82C4C">
              <w:rPr>
                <w:rFonts w:ascii="Times New Roman" w:eastAsia="Calibri" w:hAnsi="Times New Roman" w:cs="Times New Roman"/>
                <w:sz w:val="24"/>
                <w:szCs w:val="24"/>
                <w:lang w:eastAsia="tr-TR"/>
              </w:rPr>
              <w:t xml:space="preserve">lik öğretmeni olmayan okullara </w:t>
            </w:r>
            <w:r w:rsidRPr="003A3984">
              <w:rPr>
                <w:rFonts w:ascii="Times New Roman" w:eastAsia="Calibri" w:hAnsi="Times New Roman" w:cs="Times New Roman"/>
                <w:sz w:val="24"/>
                <w:szCs w:val="24"/>
                <w:lang w:eastAsia="tr-TR"/>
              </w:rPr>
              <w:t>verilen seminer sayısı</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5</w:t>
            </w:r>
          </w:p>
        </w:tc>
        <w:tc>
          <w:tcPr>
            <w:tcW w:w="3260" w:type="dxa"/>
            <w:vAlign w:val="center"/>
          </w:tcPr>
          <w:p w:rsidR="00B82C4C"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Kriz</w:t>
            </w:r>
            <w:r w:rsidR="00B82C4C">
              <w:rPr>
                <w:rFonts w:ascii="Times New Roman" w:eastAsia="Calibri" w:hAnsi="Times New Roman" w:cs="Times New Roman"/>
                <w:sz w:val="24"/>
                <w:szCs w:val="24"/>
                <w:lang w:eastAsia="tr-TR"/>
              </w:rPr>
              <w:t xml:space="preserve">e Müdahale ve Travma Ekibi’nde  </w:t>
            </w:r>
            <w:r w:rsidRPr="003A3984">
              <w:rPr>
                <w:rFonts w:ascii="Times New Roman" w:eastAsia="Calibri" w:hAnsi="Times New Roman" w:cs="Times New Roman"/>
                <w:sz w:val="24"/>
                <w:szCs w:val="24"/>
                <w:lang w:eastAsia="tr-TR"/>
              </w:rPr>
              <w:t>görevli öğretmen sayısı</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6</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6</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6</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İdarecil</w:t>
            </w:r>
            <w:r w:rsidR="00B82C4C">
              <w:rPr>
                <w:rFonts w:ascii="Times New Roman" w:eastAsia="Calibri" w:hAnsi="Times New Roman" w:cs="Times New Roman"/>
                <w:sz w:val="24"/>
                <w:szCs w:val="24"/>
                <w:lang w:eastAsia="tr-TR"/>
              </w:rPr>
              <w:t>ere yönelik düzenlenen seminer s</w:t>
            </w:r>
            <w:r w:rsidRPr="003A3984">
              <w:rPr>
                <w:rFonts w:ascii="Times New Roman" w:eastAsia="Calibri" w:hAnsi="Times New Roman" w:cs="Times New Roman"/>
                <w:sz w:val="24"/>
                <w:szCs w:val="24"/>
                <w:lang w:eastAsia="tr-TR"/>
              </w:rPr>
              <w:t>ayısı</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4</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8</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10</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25</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7</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Sınıf ve branş öğretmenlerine </w:t>
            </w:r>
            <w:r w:rsidRPr="003A3984">
              <w:rPr>
                <w:rFonts w:ascii="Times New Roman" w:eastAsia="Calibri" w:hAnsi="Times New Roman" w:cs="Times New Roman"/>
                <w:bCs/>
                <w:sz w:val="24"/>
                <w:szCs w:val="24"/>
                <w:lang w:eastAsia="tr-TR"/>
              </w:rPr>
              <w:t xml:space="preserve">yönelik </w:t>
            </w:r>
          </w:p>
          <w:p w:rsidR="003A3984" w:rsidRPr="003A3984" w:rsidRDefault="003A3984" w:rsidP="003A3984">
            <w:pPr>
              <w:spacing w:after="0" w:line="240" w:lineRule="auto"/>
              <w:rPr>
                <w:rFonts w:ascii="Times New Roman" w:eastAsia="Calibri" w:hAnsi="Times New Roman" w:cs="Times New Roman"/>
                <w:bCs/>
                <w:sz w:val="24"/>
                <w:szCs w:val="24"/>
                <w:lang w:eastAsia="tr-TR"/>
              </w:rPr>
            </w:pP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bCs/>
                <w:sz w:val="24"/>
                <w:szCs w:val="24"/>
                <w:lang w:eastAsia="tr-TR"/>
              </w:rPr>
              <w:t>düzenlenen seminer sayısı</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8</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10</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13</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8</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Öğrencilere </w:t>
            </w:r>
            <w:r w:rsidRPr="003A3984">
              <w:rPr>
                <w:rFonts w:ascii="Times New Roman" w:eastAsia="Calibri" w:hAnsi="Times New Roman" w:cs="Times New Roman"/>
                <w:bCs/>
                <w:sz w:val="24"/>
                <w:szCs w:val="24"/>
                <w:lang w:eastAsia="tr-TR"/>
              </w:rPr>
              <w:t>yönelik düzenlenen seminer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9</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17</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22</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22</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lastRenderedPageBreak/>
              <w:t>9</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Velilere </w:t>
            </w:r>
            <w:r w:rsidRPr="003A3984">
              <w:rPr>
                <w:rFonts w:ascii="Times New Roman" w:eastAsia="Calibri" w:hAnsi="Times New Roman" w:cs="Times New Roman"/>
                <w:bCs/>
                <w:sz w:val="24"/>
                <w:szCs w:val="24"/>
                <w:lang w:eastAsia="tr-TR"/>
              </w:rPr>
              <w:t>yönelik düzenlenen seminer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6</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13</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18</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25</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10</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gereksinimli birey ve velilerine yönelik rehberlik ve seminer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w:t>
            </w:r>
          </w:p>
        </w:tc>
        <w:tc>
          <w:tcPr>
            <w:tcW w:w="1275"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3</w:t>
            </w: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6</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11</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Alınan sınav tedbiri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10</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20</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25</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50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12</w:t>
            </w:r>
          </w:p>
        </w:tc>
        <w:tc>
          <w:tcPr>
            <w:tcW w:w="3260" w:type="dxa"/>
            <w:vAlign w:val="center"/>
          </w:tcPr>
          <w:p w:rsidR="003A3984" w:rsidRPr="003A3984" w:rsidRDefault="00E44F20" w:rsidP="003A3984">
            <w:pPr>
              <w:spacing w:after="0" w:line="24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LGS </w:t>
            </w:r>
            <w:r w:rsidR="003A3984" w:rsidRPr="003A3984">
              <w:rPr>
                <w:rFonts w:ascii="Times New Roman" w:eastAsia="Calibri" w:hAnsi="Times New Roman" w:cs="Times New Roman"/>
                <w:sz w:val="24"/>
                <w:szCs w:val="24"/>
                <w:lang w:eastAsia="tr-TR"/>
              </w:rPr>
              <w:t>tercih döneminde açılan tercih danışmanlığı noktaları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8</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8</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16</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13</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 xml:space="preserve">YGS -LYS  tercih döneminde açılan </w:t>
            </w:r>
          </w:p>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tercih danışmanlığı noktaları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2</w:t>
            </w:r>
          </w:p>
        </w:tc>
        <w:tc>
          <w:tcPr>
            <w:tcW w:w="1134"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5</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5</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14</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Milli Eğitim Bakanlığına bağlı olmayan kurumların talebi üzerine düzenlenen seminer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3</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8</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10</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15</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Basında yer alma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134"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275"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276" w:type="dxa"/>
          </w:tcPr>
          <w:p w:rsidR="003A3984" w:rsidRPr="003A3984" w:rsidRDefault="00F85365"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5</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16</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Tanıtım afişleri, broşürleri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2</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4</w:t>
            </w:r>
          </w:p>
        </w:tc>
      </w:tr>
      <w:tr w:rsidR="003A3984" w:rsidRPr="003A3984" w:rsidTr="003A3984">
        <w:tc>
          <w:tcPr>
            <w:tcW w:w="534" w:type="dxa"/>
          </w:tcPr>
          <w:p w:rsidR="003A3984" w:rsidRPr="003A3984" w:rsidRDefault="003A3984" w:rsidP="003A3984">
            <w:pPr>
              <w:spacing w:after="0" w:line="240" w:lineRule="auto"/>
              <w:rPr>
                <w:rFonts w:ascii="Calibri" w:eastAsia="Calibri" w:hAnsi="Calibri" w:cs="Times New Roman"/>
                <w:b/>
                <w:sz w:val="24"/>
                <w:szCs w:val="24"/>
                <w:lang w:eastAsia="tr-TR"/>
              </w:rPr>
            </w:pPr>
            <w:r w:rsidRPr="003A3984">
              <w:rPr>
                <w:rFonts w:ascii="Calibri" w:eastAsia="Calibri" w:hAnsi="Calibri" w:cs="Times New Roman"/>
                <w:b/>
                <w:sz w:val="24"/>
                <w:szCs w:val="24"/>
                <w:lang w:eastAsia="tr-TR"/>
              </w:rPr>
              <w:t>17</w:t>
            </w:r>
          </w:p>
        </w:tc>
        <w:tc>
          <w:tcPr>
            <w:tcW w:w="3260"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Web sitemizi ziyaret eden ziyaretçi sayısı</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134"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w:t>
            </w:r>
          </w:p>
        </w:tc>
        <w:tc>
          <w:tcPr>
            <w:tcW w:w="1275"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400</w:t>
            </w:r>
          </w:p>
        </w:tc>
        <w:tc>
          <w:tcPr>
            <w:tcW w:w="1276" w:type="dxa"/>
          </w:tcPr>
          <w:p w:rsidR="003A3984" w:rsidRPr="003A3984" w:rsidRDefault="00E44F20" w:rsidP="003A3984">
            <w:pPr>
              <w:spacing w:after="0" w:line="240" w:lineRule="auto"/>
              <w:rPr>
                <w:rFonts w:ascii="Calibri" w:eastAsia="Calibri" w:hAnsi="Calibri" w:cs="Times New Roman"/>
                <w:sz w:val="24"/>
                <w:szCs w:val="24"/>
                <w:lang w:eastAsia="tr-TR"/>
              </w:rPr>
            </w:pPr>
            <w:r>
              <w:rPr>
                <w:rFonts w:ascii="Calibri" w:eastAsia="Calibri" w:hAnsi="Calibri" w:cs="Times New Roman"/>
                <w:sz w:val="24"/>
                <w:szCs w:val="24"/>
                <w:lang w:eastAsia="tr-TR"/>
              </w:rPr>
              <w:t>1500</w:t>
            </w:r>
          </w:p>
        </w:tc>
      </w:tr>
    </w:tbl>
    <w:p w:rsidR="003A3984" w:rsidRPr="003A3984" w:rsidRDefault="003A3984" w:rsidP="003A3984">
      <w:pPr>
        <w:tabs>
          <w:tab w:val="left" w:pos="3135"/>
        </w:tabs>
        <w:rPr>
          <w:rFonts w:ascii="Times New Roman" w:eastAsia="Calibri" w:hAnsi="Times New Roman" w:cs="Times New Roman"/>
          <w:sz w:val="24"/>
          <w:szCs w:val="24"/>
        </w:rPr>
      </w:pPr>
    </w:p>
    <w:p w:rsidR="003A3984" w:rsidRPr="003A3984" w:rsidRDefault="003A3984" w:rsidP="003A3984">
      <w:pPr>
        <w:tabs>
          <w:tab w:val="left" w:pos="3135"/>
        </w:tabs>
        <w:rPr>
          <w:rFonts w:ascii="Times New Roman" w:eastAsia="Calibri" w:hAnsi="Times New Roman" w:cs="Times New Roman"/>
          <w:sz w:val="24"/>
          <w:szCs w:val="24"/>
        </w:rPr>
      </w:pPr>
    </w:p>
    <w:p w:rsidR="003A3984" w:rsidRDefault="003A3984" w:rsidP="003A3984">
      <w:pPr>
        <w:tabs>
          <w:tab w:val="left" w:pos="3135"/>
        </w:tabs>
        <w:rPr>
          <w:rFonts w:ascii="Times New Roman" w:eastAsia="Calibri" w:hAnsi="Times New Roman" w:cs="Times New Roman"/>
          <w:sz w:val="24"/>
          <w:szCs w:val="24"/>
        </w:rPr>
      </w:pPr>
    </w:p>
    <w:p w:rsidR="000F6DD1" w:rsidRDefault="000F6DD1" w:rsidP="003A3984">
      <w:pPr>
        <w:tabs>
          <w:tab w:val="left" w:pos="3135"/>
        </w:tabs>
        <w:rPr>
          <w:rFonts w:ascii="Times New Roman" w:eastAsia="Calibri" w:hAnsi="Times New Roman" w:cs="Times New Roman"/>
          <w:sz w:val="24"/>
          <w:szCs w:val="24"/>
        </w:rPr>
      </w:pPr>
    </w:p>
    <w:p w:rsidR="000F6DD1" w:rsidRDefault="000F6DD1" w:rsidP="003A3984">
      <w:pPr>
        <w:tabs>
          <w:tab w:val="left" w:pos="3135"/>
        </w:tabs>
        <w:rPr>
          <w:rFonts w:ascii="Times New Roman" w:eastAsia="Calibri" w:hAnsi="Times New Roman" w:cs="Times New Roman"/>
          <w:sz w:val="24"/>
          <w:szCs w:val="24"/>
        </w:rPr>
      </w:pPr>
    </w:p>
    <w:p w:rsidR="000F6DD1" w:rsidRPr="003A3984" w:rsidRDefault="000F6DD1" w:rsidP="003A3984">
      <w:pPr>
        <w:tabs>
          <w:tab w:val="left" w:pos="3135"/>
        </w:tabs>
        <w:rPr>
          <w:rFonts w:ascii="Times New Roman" w:eastAsia="Calibri" w:hAnsi="Times New Roman" w:cs="Times New Roman"/>
          <w:sz w:val="24"/>
          <w:szCs w:val="24"/>
        </w:rPr>
      </w:pPr>
    </w:p>
    <w:p w:rsidR="003A3984" w:rsidRPr="003A3984" w:rsidRDefault="003A3984" w:rsidP="003A3984">
      <w:pPr>
        <w:rPr>
          <w:rFonts w:ascii="Calibri" w:eastAsia="Calibri" w:hAnsi="Calibri" w:cs="Times New Roman"/>
          <w:b/>
          <w:sz w:val="32"/>
          <w:szCs w:val="32"/>
        </w:rPr>
      </w:pPr>
    </w:p>
    <w:p w:rsidR="003A3984" w:rsidRDefault="003A3984" w:rsidP="003A3984">
      <w:pPr>
        <w:jc w:val="center"/>
        <w:rPr>
          <w:rFonts w:ascii="Calibri" w:eastAsia="Calibri" w:hAnsi="Calibri" w:cs="Times New Roman"/>
          <w:b/>
          <w:sz w:val="32"/>
          <w:szCs w:val="32"/>
        </w:rPr>
      </w:pPr>
    </w:p>
    <w:p w:rsidR="00F85365" w:rsidRPr="003A3984" w:rsidRDefault="00F85365" w:rsidP="003A3984">
      <w:pPr>
        <w:jc w:val="center"/>
        <w:rPr>
          <w:rFonts w:ascii="Calibri" w:eastAsia="Calibri" w:hAnsi="Calibri" w:cs="Times New Roman"/>
          <w:b/>
          <w:sz w:val="32"/>
          <w:szCs w:val="32"/>
        </w:rPr>
      </w:pPr>
    </w:p>
    <w:p w:rsidR="003A3984" w:rsidRPr="003A3984" w:rsidRDefault="003A3984" w:rsidP="003A3984">
      <w:pPr>
        <w:jc w:val="center"/>
        <w:rPr>
          <w:rFonts w:ascii="Calibri" w:eastAsia="Calibri" w:hAnsi="Calibri" w:cs="Times New Roman"/>
          <w:b/>
          <w:sz w:val="32"/>
          <w:szCs w:val="32"/>
        </w:rPr>
      </w:pPr>
      <w:r w:rsidRPr="003A3984">
        <w:rPr>
          <w:rFonts w:ascii="Calibri" w:eastAsia="Calibri" w:hAnsi="Calibri" w:cs="Times New Roman"/>
          <w:b/>
          <w:sz w:val="32"/>
          <w:szCs w:val="32"/>
        </w:rPr>
        <w:lastRenderedPageBreak/>
        <w:t>HEDEFİN MEVCUT DURUMU</w:t>
      </w: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Psikolojik Danışma ve Rehberlik (PDR) hizmetleri öğrenci kişilik hizmetleri bünyesinde en önemli mihenk taşıdır. İçinde bulunduğumuz üçüncü milenyumun bu ilk yıllarında, dünya her zamankinden daha hızlı bir değişim geçirmektedir. Bir yandan teknolojinin hayatımıza getirdiği kolaylıklar ve değişimin olumlu etkileri, diğer yandan toplumun hemen hemen her kesiminin ruhsal durumunu tehdit eden krizler adeta iç içe yaşanmaktadır. Çocuklar, ergenler ve yetişkinler kişisel, aile, eğitim, kariyer ve sosyal alanda başarılı olmak için bir birbirleriye yarışırken diğer yandan gelişimlerini olumsuz etkileyen durumlarla sürekli olarak karşı karşıya kalmaktadırlar. Çeşitli küresel, bölgesel ve kültürel konular her yaştan bireyin yaşamını önemli oranda etkilemektedir. Gerçekten de küreselleşme, ekonominin yapısal değişimi, iklimin değişimi, değişen aile yapısı, çok kültürlülük gibi alanlarda meydana gelen çarpıcı değişimler, etkisini birey ve grupların sosyal ve psikolojik yaşamlarında da hissettirecek gibi görünmektedir. Yüz, yüze ve birey odaklı gerçekleştirilen PDR hizmetleri önemi her geçen gün önemini artırmaktadır.</w:t>
      </w: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Ülkemiz ve ilimiz sanayileşmeden, teknolojiden, gelişimden ve değişimden olumlu ve olumsuz olarak etkilenmekt</w:t>
      </w:r>
      <w:r w:rsidR="00E44F20">
        <w:rPr>
          <w:rFonts w:ascii="Times New Roman" w:eastAsia="Calibri" w:hAnsi="Times New Roman" w:cs="Times New Roman"/>
          <w:sz w:val="24"/>
          <w:szCs w:val="24"/>
        </w:rPr>
        <w:t xml:space="preserve">edir. Şırnak </w:t>
      </w:r>
      <w:r w:rsidRPr="003A3984">
        <w:rPr>
          <w:rFonts w:ascii="Times New Roman" w:eastAsia="Calibri" w:hAnsi="Times New Roman" w:cs="Times New Roman"/>
          <w:sz w:val="24"/>
          <w:szCs w:val="24"/>
        </w:rPr>
        <w:t>Rehberlik ve Araştırma Merkezi olarak ilimizde yapılan rehberlik ve psikolojik danışma hizmetlerinin başta özel gereksinimli bireylere olmak üzere öğrencilere, velilere, öğretmenlere ve diğer hizmet alan bireylere adil ve eşit sunulmasını hedeflemektedir.</w:t>
      </w: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 xml:space="preserve">Ülkemizde çağdaş anlamdaki psikolojik danışma ve rehberlik (PDR) uygulamaları yeni olmakla birlikte, okul programlarında rehberlik anlayışının yer alması Cumhuriyetin ilk yıllarına kadar inmektedir. 1960’lırdan sonra hızla ivme kazanan psikolojik danışma ve rehberlik hizmetlerinde günümüze geldiğimizde birçok yol kat edilmiştir. Toplumumuzun okullaşma oranın % 90,02 ulaştığı günümüzde ülkemizde okulöncesi 5.935, İlkokul 27.544, Ortaokul 16.969 ve Lise 9.061 olmak üzere toplam 59.509 eğitim ve öğretim kurumu bulunmaktadır. 1960’larda Gazi Eğitim Enstitüsünde başlayan Rehberlik ve Psikolojik Danışma serüveni günümüzde yaklaşık 26.000 Rehber Öğretmen/Psikolojik Danışman kadrosu ile hizmet vermektedir. Eğitim kurumlarımızı referans aldığımızda Türkiye Genelinde %43,69 oranında kurumlarda personel sağlandığı görülmektedir. Yapılan çalışmalara ve tedbirlere rağmen eğitim kurumlarımızda Psikolojik Danışman gereksinimi devam etmektedir. Bu durum Rehberlik ve Araştırma Merkezlerinin (RAM) sorumluluğunu artırmaktadır. RAM’lar görev alanındaki rehberlik ve psikolojik danışma hizmetlerinin planlanmasından, uygulanmasından, etkililiğinden, verimliliğinden ve adil şekilde sunulmasından sorumludur. </w:t>
      </w:r>
    </w:p>
    <w:p w:rsidR="003A3984" w:rsidRDefault="00E44F20" w:rsidP="003A398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Şırnak </w:t>
      </w:r>
      <w:r w:rsidR="003A3984" w:rsidRPr="003A3984">
        <w:rPr>
          <w:rFonts w:ascii="Times New Roman" w:eastAsia="Calibri" w:hAnsi="Times New Roman" w:cs="Times New Roman"/>
          <w:sz w:val="24"/>
          <w:szCs w:val="24"/>
        </w:rPr>
        <w:t xml:space="preserve">RAM olarak ilimizde Rehberlik ve psikolojik danışmanlık hizmetleri çalışmalarının verimliliğini arttırmak ve Rehberlik Hizmetleri Bölümünün tanıtımını geçekleştirmek üzere Psikolojik Danışmanı olan veya olmayan tüm eğitim kurumlarında çalışmaları yürüterek PDR hizmetlerinden yararlanmayan birey sayısı azalmayı hedeflemekteyiz. </w:t>
      </w:r>
    </w:p>
    <w:p w:rsidR="00E44F20" w:rsidRPr="003A3984" w:rsidRDefault="00E44F20" w:rsidP="003A3984">
      <w:pPr>
        <w:ind w:firstLine="708"/>
        <w:jc w:val="both"/>
        <w:rPr>
          <w:rFonts w:ascii="Times New Roman" w:eastAsia="Calibri" w:hAnsi="Times New Roman" w:cs="Times New Roman"/>
          <w:sz w:val="24"/>
          <w:szCs w:val="24"/>
        </w:rPr>
      </w:pPr>
    </w:p>
    <w:p w:rsidR="003A3984" w:rsidRPr="003A3984" w:rsidRDefault="003A3984" w:rsidP="00E44F20">
      <w:pPr>
        <w:jc w:val="both"/>
        <w:rPr>
          <w:rFonts w:ascii="Calibri" w:eastAsia="Calibri" w:hAnsi="Calibri" w:cs="Times New Roman"/>
          <w:sz w:val="23"/>
          <w:szCs w:val="23"/>
        </w:rPr>
      </w:pPr>
    </w:p>
    <w:p w:rsidR="003A3984" w:rsidRPr="003A3984" w:rsidRDefault="003A3984" w:rsidP="003A3984">
      <w:pPr>
        <w:rPr>
          <w:rFonts w:ascii="Calibri" w:eastAsia="Calibri" w:hAnsi="Calibri" w:cs="Times New Roman"/>
          <w:b/>
          <w:sz w:val="32"/>
          <w:szCs w:val="32"/>
        </w:rPr>
      </w:pPr>
      <w:r w:rsidRPr="003A3984">
        <w:rPr>
          <w:rFonts w:ascii="Calibri" w:eastAsia="Calibri" w:hAnsi="Calibri" w:cs="Times New Roman"/>
          <w:b/>
          <w:sz w:val="32"/>
          <w:szCs w:val="32"/>
        </w:rPr>
        <w:lastRenderedPageBreak/>
        <w:t>STRATEJİLER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5298"/>
        <w:gridCol w:w="3013"/>
      </w:tblGrid>
      <w:tr w:rsidR="003A3984" w:rsidRPr="003A3984" w:rsidTr="003A3984">
        <w:tc>
          <w:tcPr>
            <w:tcW w:w="751" w:type="dxa"/>
            <w:vAlign w:val="center"/>
          </w:tcPr>
          <w:p w:rsidR="003A3984" w:rsidRPr="003A3984" w:rsidRDefault="003A3984" w:rsidP="003A3984">
            <w:pPr>
              <w:spacing w:after="0" w:line="240" w:lineRule="auto"/>
              <w:jc w:val="center"/>
              <w:rPr>
                <w:rFonts w:ascii="Calibri" w:eastAsia="Calibri" w:hAnsi="Calibri" w:cs="Times New Roman"/>
                <w:b/>
                <w:sz w:val="28"/>
                <w:szCs w:val="28"/>
                <w:lang w:eastAsia="tr-TR"/>
              </w:rPr>
            </w:pPr>
            <w:r w:rsidRPr="003A3984">
              <w:rPr>
                <w:rFonts w:ascii="Calibri" w:eastAsia="Calibri" w:hAnsi="Calibri" w:cs="Times New Roman"/>
                <w:b/>
                <w:sz w:val="28"/>
                <w:szCs w:val="28"/>
                <w:lang w:eastAsia="tr-TR"/>
              </w:rPr>
              <w:t>SIRA</w:t>
            </w:r>
          </w:p>
        </w:tc>
        <w:tc>
          <w:tcPr>
            <w:tcW w:w="5466" w:type="dxa"/>
            <w:vAlign w:val="center"/>
          </w:tcPr>
          <w:p w:rsidR="003A3984" w:rsidRPr="003A3984" w:rsidRDefault="003A3984" w:rsidP="003A3984">
            <w:pPr>
              <w:spacing w:after="0" w:line="240" w:lineRule="auto"/>
              <w:jc w:val="center"/>
              <w:rPr>
                <w:rFonts w:ascii="Calibri" w:eastAsia="Calibri" w:hAnsi="Calibri" w:cs="Times New Roman"/>
                <w:b/>
                <w:sz w:val="28"/>
                <w:szCs w:val="28"/>
                <w:lang w:eastAsia="tr-TR"/>
              </w:rPr>
            </w:pPr>
          </w:p>
          <w:p w:rsidR="003A3984" w:rsidRPr="003A3984" w:rsidRDefault="003A3984" w:rsidP="003A3984">
            <w:pPr>
              <w:spacing w:after="0" w:line="240" w:lineRule="auto"/>
              <w:jc w:val="center"/>
              <w:rPr>
                <w:rFonts w:ascii="Calibri" w:eastAsia="Calibri" w:hAnsi="Calibri" w:cs="Times New Roman"/>
                <w:b/>
                <w:sz w:val="28"/>
                <w:szCs w:val="28"/>
                <w:lang w:eastAsia="tr-TR"/>
              </w:rPr>
            </w:pPr>
            <w:r w:rsidRPr="003A3984">
              <w:rPr>
                <w:rFonts w:ascii="Calibri" w:eastAsia="Calibri" w:hAnsi="Calibri" w:cs="Times New Roman"/>
                <w:b/>
                <w:sz w:val="28"/>
                <w:szCs w:val="28"/>
                <w:lang w:eastAsia="tr-TR"/>
              </w:rPr>
              <w:t>STRATEJİLER</w:t>
            </w:r>
          </w:p>
        </w:tc>
        <w:tc>
          <w:tcPr>
            <w:tcW w:w="3071" w:type="dxa"/>
            <w:vAlign w:val="center"/>
          </w:tcPr>
          <w:p w:rsidR="003A3984" w:rsidRPr="003A3984" w:rsidRDefault="003A3984" w:rsidP="003A3984">
            <w:pPr>
              <w:spacing w:after="0" w:line="240" w:lineRule="auto"/>
              <w:jc w:val="center"/>
              <w:rPr>
                <w:rFonts w:ascii="Calibri" w:eastAsia="Calibri" w:hAnsi="Calibri" w:cs="Times New Roman"/>
                <w:b/>
                <w:sz w:val="28"/>
                <w:szCs w:val="28"/>
                <w:lang w:eastAsia="tr-TR"/>
              </w:rPr>
            </w:pPr>
            <w:r w:rsidRPr="003A3984">
              <w:rPr>
                <w:rFonts w:ascii="Calibri" w:eastAsia="Calibri" w:hAnsi="Calibri" w:cs="Times New Roman"/>
                <w:b/>
                <w:sz w:val="28"/>
                <w:szCs w:val="28"/>
                <w:lang w:eastAsia="tr-TR"/>
              </w:rPr>
              <w:t>SORUMLULAR</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Rehber öğretmenlere yönelik alan yönelik hizmet içi eğitim çalışmalarının yapılacak</w:t>
            </w:r>
          </w:p>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İdare ve 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2</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 xml:space="preserve">Rehberlik hizmetleri ile alakalı seminerler düzenlenmesi amacıyla bölge üniversitelerle işbirliği </w:t>
            </w:r>
          </w:p>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Yapılacak.</w:t>
            </w: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İdare ve 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3</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İlimizdeki okulların rehberlik servislerine yönelik ziyaretlerin yapılacak.</w:t>
            </w:r>
          </w:p>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4</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Rehber öğretmenlere yönelik alandaki sorunlar ve beklentilerle alakalı anketler,  uygulanması ve değerlendirilmesi.</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5</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Rehber öğretmeni olmayan okullara yönelik iletişim, sınav kaygısı, öfke kontrolü, aile tutumları</w:t>
            </w:r>
            <w:r w:rsidR="00E44F20">
              <w:rPr>
                <w:rFonts w:ascii="Times New Roman" w:eastAsia="Calibri" w:hAnsi="Times New Roman" w:cs="Times New Roman"/>
                <w:bCs/>
                <w:sz w:val="24"/>
                <w:szCs w:val="24"/>
                <w:lang w:eastAsia="tr-TR"/>
              </w:rPr>
              <w:t xml:space="preserve">, ihmal ve istismar </w:t>
            </w:r>
            <w:r w:rsidRPr="003A3984">
              <w:rPr>
                <w:rFonts w:ascii="Times New Roman" w:eastAsia="Calibri" w:hAnsi="Times New Roman" w:cs="Times New Roman"/>
                <w:bCs/>
                <w:sz w:val="24"/>
                <w:szCs w:val="24"/>
                <w:lang w:eastAsia="tr-TR"/>
              </w:rPr>
              <w:t>konularında seminer çalışması yapılması.</w:t>
            </w:r>
          </w:p>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6</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Her yıl Travma ve Krize Müdahale Ekibinin oluşturulması ve her yıl yenilenmesi.</w:t>
            </w:r>
          </w:p>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7</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İdarecilere yönelik rehberlik hizmetlerinin gerekliliği konusunda eğitim çalışmalarının yapılacak.</w:t>
            </w:r>
          </w:p>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İdare ve 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8</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Sınıf ve branş öğretmenlerine </w:t>
            </w:r>
            <w:r w:rsidRPr="003A3984">
              <w:rPr>
                <w:rFonts w:ascii="Times New Roman" w:eastAsia="Calibri" w:hAnsi="Times New Roman" w:cs="Times New Roman"/>
                <w:bCs/>
                <w:sz w:val="24"/>
                <w:szCs w:val="24"/>
                <w:lang w:eastAsia="tr-TR"/>
              </w:rPr>
              <w:t>yönelik rehberlik hizmetlerinin önemi konulu eğitim çalışmalarının yapılacak.</w:t>
            </w:r>
          </w:p>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İdare ve 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9</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Öğrencilere </w:t>
            </w:r>
            <w:r w:rsidRPr="003A3984">
              <w:rPr>
                <w:rFonts w:ascii="Times New Roman" w:eastAsia="Calibri" w:hAnsi="Times New Roman" w:cs="Times New Roman"/>
                <w:bCs/>
                <w:sz w:val="24"/>
                <w:szCs w:val="24"/>
                <w:lang w:eastAsia="tr-TR"/>
              </w:rPr>
              <w:t>yönelik rehberlik hizmetleriyle alakalı eğitim çalışmalarının yapılacak.</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10</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sz w:val="24"/>
                <w:szCs w:val="24"/>
                <w:lang w:eastAsia="tr-TR"/>
              </w:rPr>
              <w:t xml:space="preserve">Velilere </w:t>
            </w:r>
            <w:r w:rsidRPr="003A3984">
              <w:rPr>
                <w:rFonts w:ascii="Times New Roman" w:eastAsia="Calibri" w:hAnsi="Times New Roman" w:cs="Times New Roman"/>
                <w:bCs/>
                <w:sz w:val="24"/>
                <w:szCs w:val="24"/>
                <w:lang w:eastAsia="tr-TR"/>
              </w:rPr>
              <w:t>yönelik rehberlik hizmetleriyle alakalı eğitim çalışmalarının yapılacak.</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11</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Özel gereksinimli birey ve velilerine yönelik rehberlik ve seminer çalışmalarının yapılacak.</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lastRenderedPageBreak/>
              <w:t>12</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Gereksinim duyan öğrencilere yönelik sınav tedbirlerinin alınacak.</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13</w:t>
            </w:r>
          </w:p>
        </w:tc>
        <w:tc>
          <w:tcPr>
            <w:tcW w:w="5466" w:type="dxa"/>
            <w:vAlign w:val="center"/>
          </w:tcPr>
          <w:p w:rsidR="003A3984" w:rsidRPr="003A3984" w:rsidRDefault="00E44F20" w:rsidP="003A3984">
            <w:pPr>
              <w:spacing w:after="0" w:line="24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LGS</w:t>
            </w:r>
            <w:r w:rsidR="003A3984" w:rsidRPr="003A3984">
              <w:rPr>
                <w:rFonts w:ascii="Times New Roman" w:eastAsia="Calibri" w:hAnsi="Times New Roman" w:cs="Times New Roman"/>
                <w:sz w:val="24"/>
                <w:szCs w:val="24"/>
                <w:lang w:eastAsia="tr-TR"/>
              </w:rPr>
              <w:t xml:space="preserve"> tercih döneminde açılan tercih büroları aracılığı ile tercih danışmanlığı yapılacak</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14</w:t>
            </w:r>
          </w:p>
        </w:tc>
        <w:tc>
          <w:tcPr>
            <w:tcW w:w="5466" w:type="dxa"/>
            <w:vAlign w:val="center"/>
          </w:tcPr>
          <w:p w:rsidR="003A3984" w:rsidRPr="003A3984" w:rsidRDefault="00E44F20" w:rsidP="003A3984">
            <w:pPr>
              <w:spacing w:after="0" w:line="24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YKS </w:t>
            </w:r>
            <w:r w:rsidR="003A3984" w:rsidRPr="003A3984">
              <w:rPr>
                <w:rFonts w:ascii="Times New Roman" w:eastAsia="Calibri" w:hAnsi="Times New Roman" w:cs="Times New Roman"/>
                <w:sz w:val="24"/>
                <w:szCs w:val="24"/>
                <w:lang w:eastAsia="tr-TR"/>
              </w:rPr>
              <w:t>tercih döneminde açılan tercih büroları  aracılığı ile tercih danışmanlığı yapılacak.</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15</w:t>
            </w:r>
          </w:p>
        </w:tc>
        <w:tc>
          <w:tcPr>
            <w:tcW w:w="5466" w:type="dxa"/>
            <w:vAlign w:val="center"/>
          </w:tcPr>
          <w:p w:rsidR="003A3984" w:rsidRPr="003A3984" w:rsidRDefault="003A3984" w:rsidP="003A3984">
            <w:pPr>
              <w:spacing w:after="0" w:line="240" w:lineRule="auto"/>
              <w:rPr>
                <w:rFonts w:ascii="Times New Roman" w:eastAsia="Calibri" w:hAnsi="Times New Roman" w:cs="Times New Roman"/>
                <w:sz w:val="24"/>
                <w:szCs w:val="24"/>
                <w:lang w:eastAsia="tr-TR"/>
              </w:rPr>
            </w:pPr>
            <w:r w:rsidRPr="003A3984">
              <w:rPr>
                <w:rFonts w:ascii="Times New Roman" w:eastAsia="Calibri" w:hAnsi="Times New Roman" w:cs="Times New Roman"/>
                <w:sz w:val="24"/>
                <w:szCs w:val="24"/>
                <w:lang w:eastAsia="tr-TR"/>
              </w:rPr>
              <w:t>Milli Eğitim Bakanlığına bağlı olmayan kurumların talebi üzerine seminer düzenlenmesi.</w:t>
            </w:r>
          </w:p>
          <w:p w:rsidR="003A3984" w:rsidRPr="003A3984" w:rsidRDefault="003A3984" w:rsidP="003A3984">
            <w:pPr>
              <w:spacing w:after="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16</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Yapılan çalışmalar hakkında basına bilgi verme.</w:t>
            </w:r>
          </w:p>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İdare ve 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17</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Cs/>
                <w:sz w:val="24"/>
                <w:szCs w:val="24"/>
                <w:lang w:eastAsia="tr-TR"/>
              </w:rPr>
            </w:pPr>
            <w:r w:rsidRPr="003A3984">
              <w:rPr>
                <w:rFonts w:ascii="Times New Roman" w:eastAsia="Calibri" w:hAnsi="Times New Roman" w:cs="Times New Roman"/>
                <w:bCs/>
                <w:sz w:val="24"/>
                <w:szCs w:val="24"/>
                <w:lang w:eastAsia="tr-TR"/>
              </w:rPr>
              <w:t>Çeşitli konularda velilere ve öğretmenlere yönelik broşür çıkarma.</w:t>
            </w:r>
          </w:p>
          <w:p w:rsidR="003A3984" w:rsidRPr="003A3984" w:rsidRDefault="003A3984" w:rsidP="003A3984">
            <w:pPr>
              <w:spacing w:before="60" w:after="60" w:line="240" w:lineRule="auto"/>
              <w:rPr>
                <w:rFonts w:ascii="Times New Roman" w:eastAsia="Calibri" w:hAnsi="Times New Roman" w:cs="Times New Roman"/>
                <w:sz w:val="24"/>
                <w:szCs w:val="24"/>
                <w:lang w:eastAsia="tr-TR"/>
              </w:rPr>
            </w:pP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r w:rsidR="003A3984" w:rsidRPr="003A3984" w:rsidTr="003A3984">
        <w:tc>
          <w:tcPr>
            <w:tcW w:w="751" w:type="dxa"/>
          </w:tcPr>
          <w:p w:rsidR="003A3984" w:rsidRPr="003A3984" w:rsidRDefault="003A3984" w:rsidP="003A3984">
            <w:pPr>
              <w:spacing w:after="0" w:line="240" w:lineRule="auto"/>
              <w:rPr>
                <w:rFonts w:ascii="Calibri" w:eastAsia="Calibri" w:hAnsi="Calibri" w:cs="Times New Roman"/>
                <w:b/>
                <w:lang w:eastAsia="tr-TR"/>
              </w:rPr>
            </w:pPr>
            <w:r w:rsidRPr="003A3984">
              <w:rPr>
                <w:rFonts w:ascii="Calibri" w:eastAsia="Calibri" w:hAnsi="Calibri" w:cs="Times New Roman"/>
                <w:b/>
                <w:lang w:eastAsia="tr-TR"/>
              </w:rPr>
              <w:t>18</w:t>
            </w:r>
          </w:p>
        </w:tc>
        <w:tc>
          <w:tcPr>
            <w:tcW w:w="5466" w:type="dxa"/>
            <w:vAlign w:val="center"/>
          </w:tcPr>
          <w:p w:rsidR="003A3984" w:rsidRPr="003A3984" w:rsidRDefault="003A3984" w:rsidP="003A3984">
            <w:pPr>
              <w:spacing w:before="60" w:after="60" w:line="240" w:lineRule="auto"/>
              <w:rPr>
                <w:rFonts w:ascii="Times New Roman" w:eastAsia="Calibri" w:hAnsi="Times New Roman" w:cs="Times New Roman"/>
                <w:b/>
                <w:bCs/>
                <w:sz w:val="24"/>
                <w:szCs w:val="24"/>
                <w:lang w:eastAsia="tr-TR"/>
              </w:rPr>
            </w:pPr>
            <w:r w:rsidRPr="003A3984">
              <w:rPr>
                <w:rFonts w:ascii="Times New Roman" w:eastAsia="Calibri" w:hAnsi="Times New Roman" w:cs="Times New Roman"/>
                <w:bCs/>
                <w:sz w:val="24"/>
                <w:szCs w:val="24"/>
                <w:lang w:eastAsia="tr-TR"/>
              </w:rPr>
              <w:t>RAM web sitesinin daha güncel ve işler hale getirilmesi</w:t>
            </w:r>
          </w:p>
        </w:tc>
        <w:tc>
          <w:tcPr>
            <w:tcW w:w="3071" w:type="dxa"/>
          </w:tcPr>
          <w:p w:rsidR="003A3984" w:rsidRPr="003A3984" w:rsidRDefault="003A3984" w:rsidP="003A3984">
            <w:pPr>
              <w:spacing w:after="0" w:line="240" w:lineRule="auto"/>
              <w:rPr>
                <w:rFonts w:ascii="Calibri" w:eastAsia="Calibri" w:hAnsi="Calibri" w:cs="Times New Roman"/>
                <w:sz w:val="24"/>
                <w:szCs w:val="24"/>
                <w:lang w:eastAsia="tr-TR"/>
              </w:rPr>
            </w:pPr>
            <w:r w:rsidRPr="003A3984">
              <w:rPr>
                <w:rFonts w:ascii="Calibri" w:eastAsia="Calibri" w:hAnsi="Calibri" w:cs="Times New Roman"/>
                <w:sz w:val="24"/>
                <w:szCs w:val="24"/>
                <w:lang w:eastAsia="tr-TR"/>
              </w:rPr>
              <w:t>Rehberlik Hizmetleri Bölümü</w:t>
            </w:r>
          </w:p>
        </w:tc>
      </w:tr>
    </w:tbl>
    <w:p w:rsidR="003A3984" w:rsidRPr="003A3984" w:rsidRDefault="003A3984" w:rsidP="003A3984">
      <w:pPr>
        <w:rPr>
          <w:rFonts w:ascii="Calibri" w:eastAsia="Calibri" w:hAnsi="Calibri" w:cs="Times New Roman"/>
        </w:rPr>
      </w:pPr>
    </w:p>
    <w:p w:rsidR="003A3984" w:rsidRPr="003A3984" w:rsidRDefault="003A3984" w:rsidP="003A3984">
      <w:pPr>
        <w:tabs>
          <w:tab w:val="left" w:pos="3135"/>
        </w:tabs>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3A3984" w:rsidRDefault="003A3984" w:rsidP="003A3984">
      <w:pPr>
        <w:rPr>
          <w:rFonts w:ascii="Times New Roman" w:eastAsia="Calibri" w:hAnsi="Times New Roman" w:cs="Times New Roman"/>
          <w:sz w:val="24"/>
          <w:szCs w:val="24"/>
        </w:rPr>
      </w:pPr>
    </w:p>
    <w:p w:rsidR="000F6DD1" w:rsidRDefault="000F6DD1" w:rsidP="003A3984">
      <w:pPr>
        <w:rPr>
          <w:rFonts w:ascii="Times New Roman" w:eastAsia="Calibri" w:hAnsi="Times New Roman" w:cs="Times New Roman"/>
          <w:sz w:val="24"/>
          <w:szCs w:val="24"/>
        </w:rPr>
      </w:pPr>
    </w:p>
    <w:p w:rsidR="003B7ECB" w:rsidRDefault="003B7ECB" w:rsidP="003A3984">
      <w:pPr>
        <w:rPr>
          <w:rFonts w:ascii="Times New Roman" w:eastAsia="Calibri" w:hAnsi="Times New Roman" w:cs="Times New Roman"/>
          <w:sz w:val="24"/>
          <w:szCs w:val="24"/>
        </w:rPr>
      </w:pPr>
    </w:p>
    <w:p w:rsidR="003B7ECB" w:rsidRDefault="003B7ECB" w:rsidP="003A3984">
      <w:pPr>
        <w:rPr>
          <w:rFonts w:ascii="Times New Roman" w:eastAsia="Calibri" w:hAnsi="Times New Roman" w:cs="Times New Roman"/>
          <w:sz w:val="24"/>
          <w:szCs w:val="24"/>
        </w:rPr>
      </w:pPr>
    </w:p>
    <w:p w:rsidR="003B7ECB" w:rsidRDefault="003B7ECB" w:rsidP="003A3984">
      <w:pPr>
        <w:rPr>
          <w:rFonts w:ascii="Times New Roman" w:eastAsia="Calibri" w:hAnsi="Times New Roman" w:cs="Times New Roman"/>
          <w:sz w:val="24"/>
          <w:szCs w:val="24"/>
        </w:rPr>
      </w:pPr>
    </w:p>
    <w:p w:rsidR="003B7ECB" w:rsidRDefault="003B7ECB" w:rsidP="003A3984">
      <w:pPr>
        <w:rPr>
          <w:rFonts w:ascii="Times New Roman" w:eastAsia="Calibri" w:hAnsi="Times New Roman" w:cs="Times New Roman"/>
          <w:sz w:val="24"/>
          <w:szCs w:val="24"/>
        </w:rPr>
      </w:pPr>
    </w:p>
    <w:p w:rsidR="000F6DD1" w:rsidRDefault="000F6DD1" w:rsidP="003A3984">
      <w:pPr>
        <w:rPr>
          <w:rFonts w:ascii="Times New Roman" w:eastAsia="Calibri" w:hAnsi="Times New Roman" w:cs="Times New Roman"/>
          <w:sz w:val="24"/>
          <w:szCs w:val="24"/>
        </w:rPr>
      </w:pPr>
    </w:p>
    <w:p w:rsidR="000F6DD1" w:rsidRDefault="000F6DD1" w:rsidP="003A3984">
      <w:pPr>
        <w:rPr>
          <w:rFonts w:ascii="Times New Roman" w:eastAsia="Calibri" w:hAnsi="Times New Roman" w:cs="Times New Roman"/>
          <w:sz w:val="24"/>
          <w:szCs w:val="24"/>
        </w:rPr>
      </w:pPr>
    </w:p>
    <w:p w:rsidR="003A3984" w:rsidRPr="003A3984" w:rsidRDefault="003A3984" w:rsidP="003A3984">
      <w:pPr>
        <w:rPr>
          <w:rFonts w:ascii="Times New Roman" w:eastAsia="Calibri" w:hAnsi="Times New Roman" w:cs="Times New Roman"/>
          <w:b/>
          <w:sz w:val="28"/>
          <w:szCs w:val="28"/>
        </w:rPr>
      </w:pPr>
      <w:r w:rsidRPr="003A3984">
        <w:rPr>
          <w:rFonts w:ascii="Times New Roman" w:eastAsia="Calibri" w:hAnsi="Times New Roman" w:cs="Times New Roman"/>
          <w:b/>
          <w:sz w:val="28"/>
          <w:szCs w:val="28"/>
        </w:rPr>
        <w:lastRenderedPageBreak/>
        <w:t>MALİYETLENDİRME</w:t>
      </w:r>
    </w:p>
    <w:p w:rsidR="003A3984" w:rsidRPr="003A3984" w:rsidRDefault="003A3984" w:rsidP="003A3984">
      <w:pPr>
        <w:ind w:firstLine="708"/>
        <w:jc w:val="both"/>
        <w:rPr>
          <w:rFonts w:ascii="Times New Roman" w:eastAsia="Calibri" w:hAnsi="Times New Roman" w:cs="Times New Roman"/>
          <w:sz w:val="24"/>
          <w:szCs w:val="24"/>
        </w:rPr>
      </w:pPr>
      <w:r w:rsidRPr="003A3984">
        <w:rPr>
          <w:rFonts w:ascii="Times New Roman" w:eastAsia="Calibri" w:hAnsi="Times New Roman" w:cs="Times New Roman"/>
          <w:sz w:val="24"/>
          <w:szCs w:val="24"/>
        </w:rPr>
        <w:t>2019-2023 yılları arasını kapsayan stratejik planlamamızda ele alınan stratejik amaçlar ve buna göre belirlenmiş olan stratejik hedeflerin gerçekleştirilmesinde verilecek olan seminer, kurs vs. gibi etkinliklerde diğer kurumlar ile iş birliği içerisinde kendi kurum personelimiz ve diğer kurum uzmanlarınca ortaklaşa çalışılacak olup herhangi bir maliyet söz konusu olmayacaktır. Verilecek olan seminer ve kurslar gerek kendi kurumumuzun konferans salonunda gerekse diğer kamu kuruluşlarının toplantı salonları kullanılarak yapılacaktır.</w:t>
      </w: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spacing w:after="0" w:line="240" w:lineRule="auto"/>
        <w:ind w:left="709" w:firstLine="709"/>
        <w:rPr>
          <w:rFonts w:ascii="Times New Roman" w:eastAsia="Calibri" w:hAnsi="Times New Roman" w:cs="Times New Roman"/>
          <w:b/>
          <w:bCs/>
          <w:sz w:val="24"/>
          <w:szCs w:val="24"/>
        </w:rPr>
      </w:pPr>
      <w:r w:rsidRPr="003A3984">
        <w:rPr>
          <w:rFonts w:ascii="Times New Roman" w:eastAsia="Calibri" w:hAnsi="Times New Roman" w:cs="Times New Roman"/>
          <w:b/>
          <w:bCs/>
          <w:sz w:val="24"/>
          <w:szCs w:val="24"/>
        </w:rPr>
        <w:t xml:space="preserve">Okul/Kurum Gelir-Gider Tablosu: </w:t>
      </w:r>
    </w:p>
    <w:p w:rsidR="003A3984" w:rsidRPr="003A3984" w:rsidRDefault="003A3984" w:rsidP="003A3984">
      <w:pPr>
        <w:spacing w:after="0" w:line="240" w:lineRule="auto"/>
        <w:ind w:left="709" w:firstLine="709"/>
        <w:rPr>
          <w:rFonts w:ascii="Times New Roman" w:eastAsia="Calibri" w:hAnsi="Times New Roman" w:cs="Times New Roman"/>
          <w:b/>
          <w:bCs/>
          <w:sz w:val="24"/>
          <w:szCs w:val="24"/>
        </w:rPr>
      </w:pPr>
    </w:p>
    <w:tbl>
      <w:tblPr>
        <w:tblpPr w:leftFromText="141" w:rightFromText="141" w:vertAnchor="text" w:horzAnchor="margin" w:tblpXSpec="center" w:tblpY="249"/>
        <w:tblW w:w="5000" w:type="pct"/>
        <w:tblCellMar>
          <w:left w:w="70" w:type="dxa"/>
          <w:right w:w="70" w:type="dxa"/>
        </w:tblCellMar>
        <w:tblLook w:val="0000" w:firstRow="0" w:lastRow="0" w:firstColumn="0" w:lastColumn="0" w:noHBand="0" w:noVBand="0"/>
      </w:tblPr>
      <w:tblGrid>
        <w:gridCol w:w="2814"/>
        <w:gridCol w:w="1051"/>
        <w:gridCol w:w="1100"/>
        <w:gridCol w:w="980"/>
        <w:gridCol w:w="1100"/>
        <w:gridCol w:w="980"/>
        <w:gridCol w:w="1037"/>
      </w:tblGrid>
      <w:tr w:rsidR="003A3984" w:rsidRPr="003A3984" w:rsidTr="003A3984">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3A3984" w:rsidRPr="003A3984" w:rsidRDefault="006236CC" w:rsidP="003A3984">
            <w:pPr>
              <w:spacing w:after="0" w:line="240" w:lineRule="auto"/>
              <w:jc w:val="center"/>
              <w:rPr>
                <w:rFonts w:ascii="Times New Roman" w:eastAsia="Calibri" w:hAnsi="Times New Roman" w:cs="Arial TUR"/>
                <w:sz w:val="24"/>
                <w:szCs w:val="24"/>
              </w:rPr>
            </w:pPr>
            <w:r>
              <w:rPr>
                <w:rFonts w:ascii="Times New Roman" w:eastAsia="Calibri" w:hAnsi="Times New Roman" w:cs="Arial TUR"/>
                <w:sz w:val="24"/>
                <w:szCs w:val="24"/>
              </w:rPr>
              <w:t>2017</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3A3984" w:rsidRPr="003A3984" w:rsidRDefault="002638EC" w:rsidP="003A3984">
            <w:pPr>
              <w:spacing w:after="0" w:line="240" w:lineRule="auto"/>
              <w:jc w:val="center"/>
              <w:rPr>
                <w:rFonts w:ascii="Times New Roman" w:eastAsia="Calibri" w:hAnsi="Times New Roman" w:cs="Arial TUR"/>
                <w:sz w:val="24"/>
                <w:szCs w:val="24"/>
              </w:rPr>
            </w:pPr>
            <w:r>
              <w:rPr>
                <w:rFonts w:ascii="Times New Roman" w:eastAsia="Calibri" w:hAnsi="Times New Roman" w:cs="Arial TUR"/>
                <w:sz w:val="24"/>
                <w:szCs w:val="24"/>
              </w:rPr>
              <w:t>2018</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3A3984" w:rsidRPr="003A3984" w:rsidRDefault="002638EC" w:rsidP="003A3984">
            <w:pPr>
              <w:spacing w:after="0" w:line="240" w:lineRule="auto"/>
              <w:jc w:val="center"/>
              <w:rPr>
                <w:rFonts w:ascii="Times New Roman" w:eastAsia="Calibri" w:hAnsi="Times New Roman" w:cs="Arial TUR"/>
                <w:sz w:val="24"/>
                <w:szCs w:val="24"/>
              </w:rPr>
            </w:pPr>
            <w:r>
              <w:rPr>
                <w:rFonts w:ascii="Times New Roman" w:eastAsia="Calibri" w:hAnsi="Times New Roman" w:cs="Arial TUR"/>
                <w:sz w:val="24"/>
                <w:szCs w:val="24"/>
              </w:rPr>
              <w:t>2019</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GELİR</w:t>
            </w: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GELİR</w:t>
            </w: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GELİR</w:t>
            </w: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jc w:val="center"/>
              <w:rPr>
                <w:rFonts w:ascii="Times New Roman" w:eastAsia="Calibri" w:hAnsi="Times New Roman" w:cs="Arial TUR"/>
                <w:sz w:val="24"/>
                <w:szCs w:val="24"/>
              </w:rPr>
            </w:pPr>
            <w:r w:rsidRPr="003A3984">
              <w:rPr>
                <w:rFonts w:ascii="Times New Roman" w:eastAsia="Calibri" w:hAnsi="Times New Roman" w:cs="Arial TUR"/>
                <w:sz w:val="24"/>
                <w:szCs w:val="24"/>
              </w:rPr>
              <w:t>GİDER</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Temizlik</w:t>
            </w:r>
          </w:p>
        </w:tc>
        <w:tc>
          <w:tcPr>
            <w:tcW w:w="608" w:type="pct"/>
            <w:vMerge w:val="restart"/>
            <w:tcBorders>
              <w:top w:val="nil"/>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val="restart"/>
            <w:tcBorders>
              <w:top w:val="nil"/>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val="restart"/>
            <w:tcBorders>
              <w:top w:val="nil"/>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Küçük onarım</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2638EC">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Bilgisayar harcamaları</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21.492</w:t>
            </w:r>
            <w:r w:rsidR="002638EC">
              <w:rPr>
                <w:rFonts w:ascii="Times New Roman" w:eastAsia="Calibri" w:hAnsi="Times New Roman" w:cs="Arial TUR"/>
                <w:color w:val="FF0000"/>
                <w:sz w:val="24"/>
                <w:szCs w:val="24"/>
              </w:rPr>
              <w:t>,00</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38.739,98</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Büro makinaları harc.</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7.591,3</w:t>
            </w:r>
            <w:r w:rsidR="002638EC">
              <w:rPr>
                <w:rFonts w:ascii="Times New Roman" w:eastAsia="Calibri" w:hAnsi="Times New Roman" w:cs="Arial TUR"/>
                <w:color w:val="FF0000"/>
                <w:sz w:val="24"/>
                <w:szCs w:val="24"/>
              </w:rPr>
              <w:t>0</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16.246,60</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Telefon</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Yakıt</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19.367,34</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26.432,00</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6236CC" w:rsidP="003A3984">
            <w:pPr>
              <w:spacing w:after="0" w:line="240" w:lineRule="auto"/>
              <w:rPr>
                <w:rFonts w:ascii="Times New Roman" w:eastAsia="Calibri" w:hAnsi="Times New Roman" w:cs="Arial TUR"/>
                <w:sz w:val="24"/>
                <w:szCs w:val="24"/>
              </w:rPr>
            </w:pPr>
            <w:r>
              <w:rPr>
                <w:rFonts w:ascii="Times New Roman" w:eastAsia="Calibri" w:hAnsi="Times New Roman" w:cs="Arial TUR"/>
                <w:sz w:val="24"/>
                <w:szCs w:val="24"/>
              </w:rPr>
              <w:t>Enerji alımları</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31.539</w:t>
            </w:r>
            <w:r w:rsidR="002638EC">
              <w:rPr>
                <w:rFonts w:ascii="Times New Roman" w:eastAsia="Calibri" w:hAnsi="Times New Roman" w:cs="Arial TUR"/>
                <w:color w:val="FF0000"/>
                <w:sz w:val="24"/>
                <w:szCs w:val="24"/>
              </w:rPr>
              <w:t>,00</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Kırtasiye</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3.741,74</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Su</w:t>
            </w:r>
          </w:p>
        </w:tc>
        <w:tc>
          <w:tcPr>
            <w:tcW w:w="608"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c>
          <w:tcPr>
            <w:tcW w:w="569" w:type="pct"/>
            <w:vMerge/>
            <w:tcBorders>
              <w:left w:val="nil"/>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 …………..</w:t>
            </w:r>
          </w:p>
        </w:tc>
        <w:tc>
          <w:tcPr>
            <w:tcW w:w="608" w:type="pct"/>
            <w:vMerge/>
            <w:tcBorders>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color w:val="FF0000"/>
                <w:sz w:val="24"/>
                <w:szCs w:val="24"/>
              </w:rPr>
            </w:pPr>
          </w:p>
        </w:tc>
        <w:tc>
          <w:tcPr>
            <w:tcW w:w="569" w:type="pct"/>
            <w:vMerge/>
            <w:tcBorders>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color w:val="FF0000"/>
                <w:sz w:val="24"/>
                <w:szCs w:val="24"/>
              </w:rPr>
            </w:pPr>
          </w:p>
        </w:tc>
        <w:tc>
          <w:tcPr>
            <w:tcW w:w="569" w:type="pct"/>
            <w:vMerge/>
            <w:tcBorders>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color w:val="FF0000"/>
                <w:sz w:val="24"/>
                <w:szCs w:val="24"/>
              </w:rPr>
            </w:pPr>
          </w:p>
        </w:tc>
      </w:tr>
      <w:tr w:rsidR="002638EC" w:rsidRPr="003A3984" w:rsidTr="003A3984">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3A3984" w:rsidRPr="003A3984" w:rsidRDefault="003A3984" w:rsidP="003A3984">
            <w:pPr>
              <w:spacing w:after="0" w:line="240" w:lineRule="auto"/>
              <w:rPr>
                <w:rFonts w:ascii="Times New Roman" w:eastAsia="Calibri" w:hAnsi="Times New Roman" w:cs="Arial TUR"/>
                <w:sz w:val="24"/>
                <w:szCs w:val="24"/>
              </w:rPr>
            </w:pPr>
            <w:r w:rsidRPr="003A3984">
              <w:rPr>
                <w:rFonts w:ascii="Times New Roman" w:eastAsia="Calibri" w:hAnsi="Times New Roman" w:cs="Arial TUR"/>
                <w:sz w:val="24"/>
                <w:szCs w:val="24"/>
              </w:rPr>
              <w:t>GENEL</w:t>
            </w:r>
          </w:p>
        </w:tc>
        <w:tc>
          <w:tcPr>
            <w:tcW w:w="608"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3A3984" w:rsidRPr="003A3984" w:rsidRDefault="006236C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52.192,38</w:t>
            </w:r>
          </w:p>
        </w:tc>
        <w:tc>
          <w:tcPr>
            <w:tcW w:w="569"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3A3984">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81.418,58</w:t>
            </w:r>
          </w:p>
        </w:tc>
        <w:tc>
          <w:tcPr>
            <w:tcW w:w="569" w:type="pct"/>
            <w:tcBorders>
              <w:top w:val="nil"/>
              <w:left w:val="nil"/>
              <w:bottom w:val="single" w:sz="4" w:space="0" w:color="auto"/>
              <w:right w:val="single" w:sz="4" w:space="0" w:color="auto"/>
            </w:tcBorders>
            <w:shd w:val="clear" w:color="auto" w:fill="FFFFFF"/>
            <w:noWrap/>
            <w:vAlign w:val="bottom"/>
          </w:tcPr>
          <w:p w:rsidR="003A3984" w:rsidRPr="003A3984" w:rsidRDefault="003A3984" w:rsidP="003A3984">
            <w:pPr>
              <w:spacing w:after="0" w:line="240" w:lineRule="auto"/>
              <w:rPr>
                <w:rFonts w:ascii="Times New Roman" w:eastAsia="Calibri" w:hAnsi="Times New Roman" w:cs="Arial TUR"/>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3A3984" w:rsidRPr="003A3984" w:rsidRDefault="002638EC" w:rsidP="002638EC">
            <w:pPr>
              <w:spacing w:after="0" w:line="240" w:lineRule="auto"/>
              <w:rPr>
                <w:rFonts w:ascii="Times New Roman" w:eastAsia="Calibri" w:hAnsi="Times New Roman" w:cs="Arial TUR"/>
                <w:color w:val="FF0000"/>
                <w:sz w:val="24"/>
                <w:szCs w:val="24"/>
              </w:rPr>
            </w:pPr>
            <w:r>
              <w:rPr>
                <w:rFonts w:ascii="Times New Roman" w:eastAsia="Calibri" w:hAnsi="Times New Roman" w:cs="Arial TUR"/>
                <w:color w:val="FF0000"/>
                <w:sz w:val="24"/>
                <w:szCs w:val="24"/>
              </w:rPr>
              <w:t>-</w:t>
            </w:r>
          </w:p>
        </w:tc>
      </w:tr>
    </w:tbl>
    <w:p w:rsidR="003A3984" w:rsidRPr="003A3984" w:rsidRDefault="003A3984" w:rsidP="003A3984">
      <w:pPr>
        <w:spacing w:line="240" w:lineRule="auto"/>
        <w:jc w:val="both"/>
        <w:rPr>
          <w:rFonts w:ascii="Times New Roman" w:eastAsia="Calibri" w:hAnsi="Times New Roman" w:cs="Times New Roman"/>
          <w:b/>
          <w:sz w:val="24"/>
          <w:szCs w:val="24"/>
        </w:rPr>
      </w:pP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rPr>
          <w:rFonts w:ascii="Times New Roman" w:eastAsia="Calibri" w:hAnsi="Times New Roman" w:cs="Times New Roman"/>
          <w:b/>
          <w:sz w:val="28"/>
          <w:szCs w:val="28"/>
        </w:rPr>
      </w:pPr>
    </w:p>
    <w:p w:rsidR="003A3984" w:rsidRPr="003A3984" w:rsidRDefault="003A3984" w:rsidP="003A3984">
      <w:pPr>
        <w:rPr>
          <w:rFonts w:ascii="Times New Roman" w:eastAsia="Calibri" w:hAnsi="Times New Roman" w:cs="Times New Roman"/>
          <w:b/>
          <w:sz w:val="28"/>
          <w:szCs w:val="28"/>
        </w:rPr>
      </w:pPr>
    </w:p>
    <w:p w:rsidR="003A3984" w:rsidRDefault="003A3984"/>
    <w:sectPr w:rsidR="003A3984" w:rsidSect="000E0C0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78" w:rsidRDefault="00A72178" w:rsidP="00BD64F7">
      <w:pPr>
        <w:spacing w:after="0" w:line="240" w:lineRule="auto"/>
      </w:pPr>
      <w:r>
        <w:separator/>
      </w:r>
    </w:p>
  </w:endnote>
  <w:endnote w:type="continuationSeparator" w:id="0">
    <w:p w:rsidR="00A72178" w:rsidRDefault="00A72178" w:rsidP="00BD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367966"/>
      <w:docPartObj>
        <w:docPartGallery w:val="Page Numbers (Bottom of Page)"/>
        <w:docPartUnique/>
      </w:docPartObj>
    </w:sdtPr>
    <w:sdtEndPr/>
    <w:sdtContent>
      <w:p w:rsidR="003C03EB" w:rsidRDefault="003C03EB">
        <w:pPr>
          <w:pStyle w:val="Altbilgi"/>
          <w:jc w:val="center"/>
        </w:pPr>
        <w:r>
          <w:fldChar w:fldCharType="begin"/>
        </w:r>
        <w:r>
          <w:instrText>PAGE   \* MERGEFORMAT</w:instrText>
        </w:r>
        <w:r>
          <w:fldChar w:fldCharType="separate"/>
        </w:r>
        <w:r w:rsidR="00C333B2">
          <w:rPr>
            <w:noProof/>
          </w:rPr>
          <w:t>5</w:t>
        </w:r>
        <w:r>
          <w:fldChar w:fldCharType="end"/>
        </w:r>
      </w:p>
    </w:sdtContent>
  </w:sdt>
  <w:p w:rsidR="003C03EB" w:rsidRDefault="003C03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78" w:rsidRDefault="00A72178" w:rsidP="00BD64F7">
      <w:pPr>
        <w:spacing w:after="0" w:line="240" w:lineRule="auto"/>
      </w:pPr>
      <w:r>
        <w:separator/>
      </w:r>
    </w:p>
  </w:footnote>
  <w:footnote w:type="continuationSeparator" w:id="0">
    <w:p w:rsidR="00A72178" w:rsidRDefault="00A72178" w:rsidP="00BD6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03A1C"/>
    <w:multiLevelType w:val="hybridMultilevel"/>
    <w:tmpl w:val="6A34B862"/>
    <w:lvl w:ilvl="0" w:tplc="A9DA958A">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EBC4EBC"/>
    <w:multiLevelType w:val="hybridMultilevel"/>
    <w:tmpl w:val="35EAE2B6"/>
    <w:lvl w:ilvl="0" w:tplc="48DEFDA4">
      <w:start w:val="16"/>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20568EF"/>
    <w:multiLevelType w:val="hybridMultilevel"/>
    <w:tmpl w:val="68F87732"/>
    <w:lvl w:ilvl="0" w:tplc="C0AE8526">
      <w:start w:val="1"/>
      <w:numFmt w:val="decimal"/>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4F7"/>
    <w:rsid w:val="000775A2"/>
    <w:rsid w:val="000E0C06"/>
    <w:rsid w:val="000F6DD1"/>
    <w:rsid w:val="00164E7B"/>
    <w:rsid w:val="00170F44"/>
    <w:rsid w:val="002638EC"/>
    <w:rsid w:val="003844EC"/>
    <w:rsid w:val="003A3984"/>
    <w:rsid w:val="003B7ECB"/>
    <w:rsid w:val="003C03EB"/>
    <w:rsid w:val="005E250B"/>
    <w:rsid w:val="006236CC"/>
    <w:rsid w:val="007C7DB9"/>
    <w:rsid w:val="00902973"/>
    <w:rsid w:val="00A2492F"/>
    <w:rsid w:val="00A72178"/>
    <w:rsid w:val="00B82C4C"/>
    <w:rsid w:val="00BA0CEE"/>
    <w:rsid w:val="00BB62E7"/>
    <w:rsid w:val="00BB7EA1"/>
    <w:rsid w:val="00BD64F7"/>
    <w:rsid w:val="00BE390E"/>
    <w:rsid w:val="00C171DA"/>
    <w:rsid w:val="00C22A69"/>
    <w:rsid w:val="00C333B2"/>
    <w:rsid w:val="00C807F2"/>
    <w:rsid w:val="00CF4A2D"/>
    <w:rsid w:val="00E44F20"/>
    <w:rsid w:val="00E93626"/>
    <w:rsid w:val="00ED33DE"/>
    <w:rsid w:val="00EE6C1C"/>
    <w:rsid w:val="00EF6FA0"/>
    <w:rsid w:val="00F079EA"/>
    <w:rsid w:val="00F85365"/>
    <w:rsid w:val="00F927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F2A098B-7B3A-4390-9529-B5D2DC07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64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64F7"/>
    <w:rPr>
      <w:rFonts w:ascii="Tahoma" w:hAnsi="Tahoma" w:cs="Tahoma"/>
      <w:sz w:val="16"/>
      <w:szCs w:val="16"/>
    </w:rPr>
  </w:style>
  <w:style w:type="paragraph" w:styleId="stbilgi">
    <w:name w:val="header"/>
    <w:basedOn w:val="Normal"/>
    <w:link w:val="stbilgiChar"/>
    <w:uiPriority w:val="99"/>
    <w:unhideWhenUsed/>
    <w:rsid w:val="00BD64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64F7"/>
  </w:style>
  <w:style w:type="paragraph" w:styleId="Altbilgi">
    <w:name w:val="footer"/>
    <w:basedOn w:val="Normal"/>
    <w:link w:val="AltbilgiChar"/>
    <w:uiPriority w:val="99"/>
    <w:unhideWhenUsed/>
    <w:rsid w:val="00BD64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64F7"/>
  </w:style>
  <w:style w:type="paragraph" w:styleId="ListeParagraf">
    <w:name w:val="List Paragraph"/>
    <w:basedOn w:val="Normal"/>
    <w:uiPriority w:val="34"/>
    <w:qFormat/>
    <w:rsid w:val="00C80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irnakram@hotmail.com"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rnakram.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1C9D2-E7C8-4606-AC59-6C42D49C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6851</Words>
  <Characters>39054</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RAM</cp:lastModifiedBy>
  <cp:revision>3</cp:revision>
  <cp:lastPrinted>2019-02-27T06:16:00Z</cp:lastPrinted>
  <dcterms:created xsi:type="dcterms:W3CDTF">2022-05-23T12:45:00Z</dcterms:created>
  <dcterms:modified xsi:type="dcterms:W3CDTF">2022-05-23T12:45:00Z</dcterms:modified>
</cp:coreProperties>
</file>